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E381A" w14:textId="77777777" w:rsidR="00177031" w:rsidRPr="0008702E" w:rsidRDefault="00177031" w:rsidP="00F52428">
      <w:pPr>
        <w:spacing w:after="120" w:line="360" w:lineRule="auto"/>
        <w:rPr>
          <w:b/>
          <w:sz w:val="32"/>
        </w:rPr>
      </w:pPr>
      <w:r w:rsidRPr="0008702E">
        <w:rPr>
          <w:b/>
          <w:sz w:val="32"/>
        </w:rPr>
        <w:t xml:space="preserve">Meet </w:t>
      </w:r>
      <w:r w:rsidR="00CC7F4F" w:rsidRPr="0008702E">
        <w:rPr>
          <w:b/>
          <w:sz w:val="32"/>
        </w:rPr>
        <w:t>Some</w:t>
      </w:r>
      <w:r w:rsidRPr="0008702E">
        <w:rPr>
          <w:b/>
          <w:sz w:val="32"/>
        </w:rPr>
        <w:t xml:space="preserve"> Thought Leaders</w:t>
      </w:r>
    </w:p>
    <w:p w14:paraId="018AEFF3" w14:textId="77777777" w:rsidR="00681657" w:rsidRPr="0008702E" w:rsidRDefault="00681657" w:rsidP="00681657">
      <w:pPr>
        <w:spacing w:after="0" w:line="360" w:lineRule="auto"/>
        <w:rPr>
          <w:b/>
          <w:sz w:val="28"/>
        </w:rPr>
      </w:pPr>
      <w:r w:rsidRPr="0008702E">
        <w:rPr>
          <w:b/>
          <w:sz w:val="28"/>
        </w:rPr>
        <w:t>Michael Fullan</w:t>
      </w:r>
    </w:p>
    <w:p w14:paraId="4A240116" w14:textId="77777777" w:rsidR="00681657" w:rsidRPr="0008702E" w:rsidRDefault="00681657" w:rsidP="00681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cs="Verdana"/>
          <w:szCs w:val="22"/>
        </w:rPr>
      </w:pPr>
      <w:r w:rsidRPr="0008702E">
        <w:rPr>
          <w:rFonts w:cs="Verdana"/>
          <w:szCs w:val="22"/>
        </w:rPr>
        <w:t>Michael Fullan is Professor Emeritus of the Ontario Institute for Studies in Education of the University of Toronto. Recognized as a worldwide authority on educational reform, Michael is engaged in advising policymakers and local leaders around the world in helping to achieve the moral purpose of all children learning. His books have been published in many languages.</w:t>
      </w:r>
    </w:p>
    <w:p w14:paraId="624A9197" w14:textId="77777777" w:rsidR="00681657" w:rsidRPr="0008702E" w:rsidRDefault="00681657" w:rsidP="00F52428">
      <w:pPr>
        <w:spacing w:after="120" w:line="360" w:lineRule="auto"/>
        <w:rPr>
          <w:b/>
        </w:rPr>
      </w:pPr>
      <w:r w:rsidRPr="0008702E">
        <w:rPr>
          <w:rFonts w:cs="Verdana"/>
          <w:szCs w:val="22"/>
        </w:rPr>
        <w:t xml:space="preserve">Michael Fullan is currently Special Advisor to the Premier and Minister of Education in Ontario. He holds Honorary Doctorates from the University of Edinburgh, Scotland, and from Nipissing University in Canada. His book, </w:t>
      </w:r>
      <w:r w:rsidRPr="0008702E">
        <w:rPr>
          <w:rFonts w:cs="Verdana"/>
          <w:i/>
          <w:iCs/>
          <w:szCs w:val="22"/>
        </w:rPr>
        <w:t xml:space="preserve">Leading in a Culture of Change </w:t>
      </w:r>
      <w:r w:rsidRPr="0008702E">
        <w:rPr>
          <w:rFonts w:cs="Verdana"/>
          <w:szCs w:val="22"/>
        </w:rPr>
        <w:t xml:space="preserve">was awarded the 2002 Book of the Year Award by Learning Forward (formerly the National Staff Development Council), </w:t>
      </w:r>
      <w:r w:rsidRPr="0008702E">
        <w:rPr>
          <w:rFonts w:cs="Verdana"/>
          <w:i/>
          <w:iCs/>
          <w:szCs w:val="22"/>
        </w:rPr>
        <w:t xml:space="preserve">Breakthrough </w:t>
      </w:r>
      <w:r w:rsidRPr="0008702E">
        <w:rPr>
          <w:rFonts w:cs="Verdana"/>
          <w:szCs w:val="22"/>
        </w:rPr>
        <w:t xml:space="preserve">(with Peter Hill and Carmel Crévola) won the 2006 Book of the Year Award from the American Association of Colleges for Teacher Education, </w:t>
      </w:r>
      <w:r w:rsidRPr="0008702E">
        <w:rPr>
          <w:rFonts w:cs="Verdana"/>
          <w:i/>
          <w:iCs/>
          <w:szCs w:val="22"/>
        </w:rPr>
        <w:t xml:space="preserve">Turnaround Leadership in Higher Education </w:t>
      </w:r>
      <w:r w:rsidRPr="0008702E">
        <w:rPr>
          <w:rFonts w:cs="Verdana"/>
          <w:szCs w:val="22"/>
        </w:rPr>
        <w:t xml:space="preserve">(with Geoff Scott) won the Bellwether Book Award in 2009, and </w:t>
      </w:r>
      <w:r w:rsidRPr="0008702E">
        <w:rPr>
          <w:rFonts w:cs="Verdana"/>
          <w:i/>
          <w:iCs/>
          <w:szCs w:val="22"/>
        </w:rPr>
        <w:t xml:space="preserve">Change Wars </w:t>
      </w:r>
      <w:r w:rsidRPr="0008702E">
        <w:rPr>
          <w:rFonts w:cs="Verdana"/>
          <w:szCs w:val="22"/>
        </w:rPr>
        <w:t>(with Andy Hargreaves) was awarded the 2009 Book of the Year Award by Learning Forward. His latest books are:</w:t>
      </w:r>
    </w:p>
    <w:p w14:paraId="61C04909" w14:textId="77777777" w:rsidR="000F61F1" w:rsidRPr="0008702E" w:rsidRDefault="00DA4C60" w:rsidP="0008702E">
      <w:pPr>
        <w:spacing w:after="0" w:line="360" w:lineRule="auto"/>
        <w:rPr>
          <w:sz w:val="28"/>
        </w:rPr>
      </w:pPr>
      <w:r w:rsidRPr="0008702E">
        <w:rPr>
          <w:b/>
          <w:sz w:val="28"/>
        </w:rPr>
        <w:t>Jim Knight</w:t>
      </w:r>
      <w:r w:rsidR="00B229F4" w:rsidRPr="0008702E">
        <w:rPr>
          <w:b/>
          <w:sz w:val="28"/>
        </w:rPr>
        <w:t xml:space="preserve"> </w:t>
      </w:r>
    </w:p>
    <w:p w14:paraId="28BECFCA" w14:textId="39D45618" w:rsidR="00307719" w:rsidRPr="0008702E" w:rsidRDefault="00B229F4" w:rsidP="00F52428">
      <w:pPr>
        <w:spacing w:after="120" w:line="360" w:lineRule="auto"/>
        <w:rPr>
          <w:sz w:val="28"/>
        </w:rPr>
      </w:pPr>
      <w:r w:rsidRPr="0008702E">
        <w:rPr>
          <w:rFonts w:cs="Arial"/>
          <w:color w:val="343434"/>
          <w:sz w:val="26"/>
          <w:szCs w:val="26"/>
        </w:rPr>
        <w:t xml:space="preserve">Jim Knight is a research associate at the University of Kansas Center for Research on Learning. He has spent more than a decade studying instructional coaching, writing two books on the topic: </w:t>
      </w:r>
      <w:r w:rsidRPr="0008702E">
        <w:rPr>
          <w:rFonts w:cs="Arial"/>
          <w:i/>
          <w:iCs/>
          <w:color w:val="343434"/>
          <w:sz w:val="26"/>
          <w:szCs w:val="26"/>
        </w:rPr>
        <w:t>Instructional Coaching: A Partnership Approach to Improving Instruction</w:t>
      </w:r>
      <w:r w:rsidRPr="0008702E">
        <w:rPr>
          <w:rFonts w:cs="Arial"/>
          <w:color w:val="343434"/>
          <w:sz w:val="26"/>
          <w:szCs w:val="26"/>
        </w:rPr>
        <w:t xml:space="preserve">, published by Corwin Press &amp; NSDC, and </w:t>
      </w:r>
      <w:r w:rsidRPr="0008702E">
        <w:rPr>
          <w:rFonts w:cs="Arial"/>
          <w:i/>
          <w:iCs/>
          <w:color w:val="343434"/>
          <w:sz w:val="26"/>
          <w:szCs w:val="26"/>
        </w:rPr>
        <w:t>Coaching Classroom Management</w:t>
      </w:r>
      <w:r w:rsidRPr="0008702E">
        <w:rPr>
          <w:rFonts w:cs="Arial"/>
          <w:color w:val="343434"/>
          <w:sz w:val="26"/>
          <w:szCs w:val="26"/>
        </w:rPr>
        <w:t xml:space="preserve">, written with Randy Sprick, Wendy Reinke, and Tricia McKale and published by Pacific Northwest Press. Jim’s articles on instructional coaching have been included in publications such as </w:t>
      </w:r>
      <w:r w:rsidRPr="0008702E">
        <w:rPr>
          <w:rFonts w:cs="Arial"/>
          <w:i/>
          <w:iCs/>
          <w:color w:val="343434"/>
          <w:sz w:val="26"/>
          <w:szCs w:val="26"/>
        </w:rPr>
        <w:t>The Journal of Staff Development, Principal Leadership, The School Administrator,</w:t>
      </w:r>
      <w:r w:rsidRPr="0008702E">
        <w:rPr>
          <w:rFonts w:cs="Arial"/>
          <w:color w:val="343434"/>
          <w:sz w:val="26"/>
          <w:szCs w:val="26"/>
        </w:rPr>
        <w:t xml:space="preserve"> and </w:t>
      </w:r>
      <w:r w:rsidRPr="0008702E">
        <w:rPr>
          <w:rFonts w:cs="Arial"/>
          <w:i/>
          <w:iCs/>
          <w:color w:val="343434"/>
          <w:sz w:val="26"/>
          <w:szCs w:val="26"/>
        </w:rPr>
        <w:t>Teachers Teaching Teachers</w:t>
      </w:r>
      <w:r w:rsidRPr="0008702E">
        <w:rPr>
          <w:rFonts w:cs="Arial"/>
          <w:color w:val="343434"/>
          <w:sz w:val="26"/>
          <w:szCs w:val="26"/>
        </w:rPr>
        <w:t xml:space="preserve">. Jim directs several research projects, including Pathways to Success, a comprehensive, district-wide </w:t>
      </w:r>
      <w:r w:rsidRPr="0008702E">
        <w:rPr>
          <w:rFonts w:cs="Arial"/>
          <w:color w:val="343434"/>
          <w:sz w:val="26"/>
          <w:szCs w:val="26"/>
        </w:rPr>
        <w:lastRenderedPageBreak/>
        <w:t xml:space="preserve">school reform project in the Topeka, Kan., </w:t>
      </w:r>
      <w:r w:rsidR="00A13586" w:rsidRPr="0008702E">
        <w:rPr>
          <w:rFonts w:cs="Arial"/>
          <w:color w:val="343434"/>
          <w:sz w:val="26"/>
          <w:szCs w:val="26"/>
        </w:rPr>
        <w:t>and school</w:t>
      </w:r>
      <w:r w:rsidRPr="0008702E">
        <w:rPr>
          <w:rFonts w:cs="Arial"/>
          <w:color w:val="343434"/>
          <w:sz w:val="26"/>
          <w:szCs w:val="26"/>
        </w:rPr>
        <w:t xml:space="preserve"> district. Jim also leads the coaching institutes and annual instructional coaching conference offered by the University of Kansas. Jim is frequently asked to guide professional learning for instructional coaches and has presented and consulted in more than 40 states, most Canadian provinces, and in Japan. He also has won several university teaching, innovation, and service awards.</w:t>
      </w:r>
    </w:p>
    <w:p w14:paraId="3B3632FA" w14:textId="77777777" w:rsidR="00BD61CF" w:rsidRPr="00BD61CF" w:rsidRDefault="00BD61CF" w:rsidP="0008702E">
      <w:pPr>
        <w:widowControl w:val="0"/>
        <w:autoSpaceDE w:val="0"/>
        <w:autoSpaceDN w:val="0"/>
        <w:adjustRightInd w:val="0"/>
        <w:spacing w:after="120" w:line="360" w:lineRule="auto"/>
        <w:rPr>
          <w:rFonts w:cs="Tahoma"/>
          <w:b/>
          <w:sz w:val="28"/>
          <w:szCs w:val="26"/>
        </w:rPr>
      </w:pPr>
      <w:r w:rsidRPr="00BD61CF">
        <w:rPr>
          <w:rFonts w:cs="Tahoma"/>
          <w:b/>
          <w:sz w:val="28"/>
          <w:szCs w:val="26"/>
        </w:rPr>
        <w:t>Robert Tschannen-Moran</w:t>
      </w:r>
    </w:p>
    <w:p w14:paraId="294E7C4F" w14:textId="77777777" w:rsidR="00307719" w:rsidRPr="0008702E" w:rsidRDefault="00307719" w:rsidP="0008702E">
      <w:pPr>
        <w:widowControl w:val="0"/>
        <w:autoSpaceDE w:val="0"/>
        <w:autoSpaceDN w:val="0"/>
        <w:adjustRightInd w:val="0"/>
        <w:spacing w:after="120" w:line="360" w:lineRule="auto"/>
        <w:rPr>
          <w:rFonts w:cs="Tahoma"/>
          <w:szCs w:val="26"/>
        </w:rPr>
      </w:pPr>
      <w:r w:rsidRPr="00BD61CF">
        <w:rPr>
          <w:rFonts w:cs="Tahoma"/>
          <w:szCs w:val="26"/>
        </w:rPr>
        <w:t>Bob Tschannen-Moran,</w:t>
      </w:r>
      <w:r w:rsidRPr="0008702E">
        <w:rPr>
          <w:rFonts w:cs="Tahoma"/>
          <w:szCs w:val="26"/>
        </w:rPr>
        <w:t xml:space="preserve"> IAC-CC, CWC, is President of LifeTrek Coaching International (www.lifetrekcoaching.com), founder of the training program for Evocative Coaching in K-12 schools (www.evocativecoaching.com), and on the faculty at Wellcoaches Corporation (www.wellcoach.com). Since founding LifeTrek in 1998, Bob has assisted many individuals and organizations to improve their performance in life and work using a wide variety of strengths-based approaches.</w:t>
      </w:r>
    </w:p>
    <w:p w14:paraId="4303B439" w14:textId="77777777" w:rsidR="00307719" w:rsidRPr="0008702E" w:rsidRDefault="00307719" w:rsidP="0008702E">
      <w:pPr>
        <w:widowControl w:val="0"/>
        <w:autoSpaceDE w:val="0"/>
        <w:autoSpaceDN w:val="0"/>
        <w:adjustRightInd w:val="0"/>
        <w:spacing w:after="120" w:line="360" w:lineRule="auto"/>
        <w:rPr>
          <w:rFonts w:cs="Tahoma"/>
          <w:szCs w:val="26"/>
        </w:rPr>
      </w:pPr>
      <w:r w:rsidRPr="0008702E">
        <w:rPr>
          <w:rFonts w:cs="Tahoma"/>
          <w:szCs w:val="26"/>
        </w:rPr>
        <w:t xml:space="preserve">As a prolific writer, Bob has co-authored Evocative Coaching: Transforming Scholls One Conversation at a Time (2010), co-authored ACSM’s Coaching Psychology Manual (2009) and is a chapter contributor to the Complete Handbook of Coaching (2009). His weekly email newsletter, LifeTrek Provisions, goes out to 20,000 </w:t>
      </w:r>
      <w:r w:rsidR="0071766A" w:rsidRPr="0008702E">
        <w:rPr>
          <w:rFonts w:cs="Tahoma"/>
          <w:szCs w:val="26"/>
        </w:rPr>
        <w:t>subscribers in 152 countries.</w:t>
      </w:r>
    </w:p>
    <w:p w14:paraId="0025BA2A" w14:textId="77777777" w:rsidR="00307719" w:rsidRPr="0008702E" w:rsidRDefault="00307719" w:rsidP="0008702E">
      <w:pPr>
        <w:widowControl w:val="0"/>
        <w:autoSpaceDE w:val="0"/>
        <w:autoSpaceDN w:val="0"/>
        <w:adjustRightInd w:val="0"/>
        <w:spacing w:after="0" w:line="360" w:lineRule="auto"/>
        <w:rPr>
          <w:rFonts w:cs="Tahoma"/>
          <w:szCs w:val="26"/>
        </w:rPr>
      </w:pPr>
      <w:r w:rsidRPr="0008702E">
        <w:rPr>
          <w:rFonts w:cs="Tahoma"/>
          <w:szCs w:val="26"/>
        </w:rPr>
        <w:t>Bob received an undergraduate degree from Northwestern University, a Master of Divinity degree from Yale University, coach training from Coach U, CoachVille</w:t>
      </w:r>
      <w:bookmarkStart w:id="0" w:name="_GoBack"/>
      <w:bookmarkEnd w:id="0"/>
      <w:r w:rsidRPr="0008702E">
        <w:rPr>
          <w:rFonts w:cs="Tahoma"/>
          <w:szCs w:val="26"/>
        </w:rPr>
        <w:t>, Wellcoaches, and FastTrack Coach Training Academy, appreciative inquiry training from the NTL Institute for Applied Behavioral Sciences, and communication training from the Center for Nonviolent Communication. He is certified by both the International Association of Coaching (IAC-CC) and Wellcoaches Corporation (CWC). Bob is the 2010 President of the IAC Board of Governors.</w:t>
      </w:r>
    </w:p>
    <w:p w14:paraId="42638D5D" w14:textId="77777777" w:rsidR="005D48F3" w:rsidRDefault="005D48F3" w:rsidP="0008702E">
      <w:pPr>
        <w:spacing w:before="240" w:line="360" w:lineRule="auto"/>
        <w:rPr>
          <w:b/>
          <w:sz w:val="28"/>
        </w:rPr>
      </w:pPr>
    </w:p>
    <w:p w14:paraId="0032F3CB" w14:textId="77777777" w:rsidR="005D48F3" w:rsidRDefault="005D48F3" w:rsidP="0008702E">
      <w:pPr>
        <w:spacing w:before="240" w:line="360" w:lineRule="auto"/>
        <w:rPr>
          <w:b/>
          <w:sz w:val="28"/>
        </w:rPr>
      </w:pPr>
    </w:p>
    <w:p w14:paraId="3DBF6DCA" w14:textId="77777777" w:rsidR="00BD61CF" w:rsidRPr="00BD61CF" w:rsidRDefault="00BD61CF" w:rsidP="00F52428">
      <w:pPr>
        <w:spacing w:before="120" w:after="120" w:line="360" w:lineRule="auto"/>
        <w:rPr>
          <w:b/>
          <w:sz w:val="28"/>
        </w:rPr>
      </w:pPr>
      <w:r w:rsidRPr="00BD61CF">
        <w:rPr>
          <w:b/>
          <w:sz w:val="28"/>
        </w:rPr>
        <w:t xml:space="preserve">Megan Tschannen-Moran </w:t>
      </w:r>
    </w:p>
    <w:p w14:paraId="73E3BD51" w14:textId="77777777" w:rsidR="008F20B8" w:rsidRPr="0008702E" w:rsidRDefault="00BD61CF" w:rsidP="0008702E">
      <w:pPr>
        <w:spacing w:before="240" w:line="360" w:lineRule="auto"/>
        <w:rPr>
          <w:rFonts w:cs="Times New Roman"/>
          <w:color w:val="161616"/>
          <w:szCs w:val="28"/>
        </w:rPr>
      </w:pPr>
      <w:r>
        <w:t xml:space="preserve">Meg Tschannen-Moran </w:t>
      </w:r>
      <w:r w:rsidR="008F20B8" w:rsidRPr="008F20B8">
        <w:t xml:space="preserve">is a professor of educational leadership at the College of William and Mary School of Education. She prepares prospective school leaders for K-12 building-level and central office positions in the Educational Policy, Planning, and Leadership program. Her research focuses on relationships of trust in school settings and how these are related to important outcomes such as the collective efficacy beliefs of a school faculty, teacher professionalism, and student achievement. Another line of research examines teachers’ self-efficacy beliefs and the relationship of those beliefs to teacher behavior and student outcomes. She has published more than 40 scholarly articles and book chapters in highly regarded journals such as the </w:t>
      </w:r>
      <w:r w:rsidR="008F20B8" w:rsidRPr="0008702E">
        <w:rPr>
          <w:i/>
          <w:iCs/>
        </w:rPr>
        <w:t>Education Administration Quarterly</w:t>
      </w:r>
      <w:r w:rsidR="008F20B8" w:rsidRPr="008F20B8">
        <w:t xml:space="preserve">, the </w:t>
      </w:r>
      <w:r w:rsidR="008F20B8" w:rsidRPr="0008702E">
        <w:rPr>
          <w:i/>
          <w:iCs/>
        </w:rPr>
        <w:t>Journal of Educational Administration</w:t>
      </w:r>
      <w:r w:rsidR="008F20B8" w:rsidRPr="008F20B8">
        <w:t xml:space="preserve">, and </w:t>
      </w:r>
      <w:r w:rsidR="008F20B8" w:rsidRPr="0008702E">
        <w:rPr>
          <w:i/>
          <w:iCs/>
        </w:rPr>
        <w:t>Teachers College Record</w:t>
      </w:r>
      <w:r w:rsidR="008F20B8" w:rsidRPr="008F20B8">
        <w:t xml:space="preserve">. Her book </w:t>
      </w:r>
      <w:r w:rsidR="008F20B8" w:rsidRPr="0008702E">
        <w:rPr>
          <w:i/>
          <w:iCs/>
        </w:rPr>
        <w:t>Trust Matters: Leadership for Successful Schools</w:t>
      </w:r>
      <w:r w:rsidR="008F20B8" w:rsidRPr="008F20B8">
        <w:t xml:space="preserve"> (2004, Jossey-Bass) reports the experience of three principals and the consequences of their successes and failures to build trust. Her second book, </w:t>
      </w:r>
      <w:r w:rsidR="008F20B8" w:rsidRPr="0008702E">
        <w:rPr>
          <w:i/>
          <w:iCs/>
        </w:rPr>
        <w:t>Evocative Coaching: Transforming Schools One Conversation at a Time</w:t>
      </w:r>
      <w:r w:rsidR="008F20B8" w:rsidRPr="008F20B8">
        <w:t xml:space="preserve"> (2010, Jossey-Bass) co-authored with her husband Bob who is a professional coach, presents a person-centered, no-fault, strengths-based model for supporting teacher professional learning. </w:t>
      </w:r>
    </w:p>
    <w:p w14:paraId="02E2B9FA" w14:textId="77777777" w:rsidR="000F61F1" w:rsidRPr="0008702E" w:rsidRDefault="000F61F1" w:rsidP="00F52428">
      <w:pPr>
        <w:widowControl w:val="0"/>
        <w:autoSpaceDE w:val="0"/>
        <w:autoSpaceDN w:val="0"/>
        <w:adjustRightInd w:val="0"/>
        <w:spacing w:after="120" w:line="360" w:lineRule="auto"/>
        <w:rPr>
          <w:rFonts w:cs="Verdana"/>
          <w:b/>
          <w:color w:val="4D4C4B"/>
          <w:sz w:val="28"/>
          <w:szCs w:val="22"/>
        </w:rPr>
      </w:pPr>
      <w:r w:rsidRPr="0008702E">
        <w:rPr>
          <w:rFonts w:cs="Verdana"/>
          <w:b/>
          <w:color w:val="4D4C4B"/>
          <w:sz w:val="28"/>
          <w:szCs w:val="22"/>
        </w:rPr>
        <w:t>James M. Hunt</w:t>
      </w:r>
    </w:p>
    <w:p w14:paraId="4F054E83" w14:textId="77777777" w:rsidR="00536F6B" w:rsidRPr="0008702E" w:rsidRDefault="00536F6B" w:rsidP="0008702E">
      <w:pPr>
        <w:widowControl w:val="0"/>
        <w:autoSpaceDE w:val="0"/>
        <w:autoSpaceDN w:val="0"/>
        <w:adjustRightInd w:val="0"/>
        <w:spacing w:after="120" w:line="360" w:lineRule="auto"/>
        <w:rPr>
          <w:rFonts w:cs="Verdana"/>
          <w:color w:val="4D4C4B"/>
          <w:szCs w:val="22"/>
        </w:rPr>
      </w:pPr>
      <w:r w:rsidRPr="0008702E">
        <w:rPr>
          <w:rFonts w:cs="Verdana"/>
          <w:color w:val="4D4C4B"/>
          <w:szCs w:val="22"/>
          <w:u w:val="single"/>
        </w:rPr>
        <w:t>James Hunt</w:t>
      </w:r>
      <w:r w:rsidRPr="0008702E">
        <w:rPr>
          <w:rFonts w:cs="Verdana"/>
          <w:color w:val="4D4C4B"/>
          <w:szCs w:val="22"/>
        </w:rPr>
        <w:t xml:space="preserve"> is an Associate Professor of Management at Babson College, where he teaches leadership, entrepreneurship and career management and development. He is a Faculty Director of Babson Executive Educations Leadership and Influence Program. He lead the design team for Babson’s Managerial Assessment and Development Course in the Fast Track MBA Program, he designed and co-founded Babson’s Coaching Inside the Organization Program at Babson Executive Education and also co-founded and co-Faculty Directed Babson’s Coaching for Leadership and Teamwork Program. </w:t>
      </w:r>
    </w:p>
    <w:p w14:paraId="19A1D541" w14:textId="77777777" w:rsidR="000F61F1" w:rsidRPr="0008702E" w:rsidRDefault="00536F6B" w:rsidP="00F52428">
      <w:pPr>
        <w:spacing w:after="120" w:line="360" w:lineRule="auto"/>
        <w:rPr>
          <w:rFonts w:cs="Verdana"/>
          <w:color w:val="4D4C4B"/>
          <w:szCs w:val="22"/>
        </w:rPr>
      </w:pPr>
      <w:r w:rsidRPr="0008702E">
        <w:rPr>
          <w:rFonts w:cs="Verdana"/>
          <w:color w:val="4D4C4B"/>
          <w:szCs w:val="22"/>
        </w:rPr>
        <w:t xml:space="preserve">James’ research focuses on personal and leadership development, the creative career and personal sustainability and systems thinking in career management. He is also engaged in research and course material development utilizing the latest digital technologies in the area of sustainability, the environment and entrepreneurship. James has been the co-author of three books, including the best seller, The Coaching Manager: Developing Top Talent in Business now in it’s second edition, as well as The Coaching Organization: A Strategy for Developing Leaders and the Executive Coaching Handbook. </w:t>
      </w:r>
    </w:p>
    <w:p w14:paraId="707EEB0A" w14:textId="77777777" w:rsidR="00536F6B" w:rsidRPr="0008702E" w:rsidRDefault="00CC7F4F" w:rsidP="00F52428">
      <w:pPr>
        <w:spacing w:after="120" w:line="360" w:lineRule="auto"/>
        <w:rPr>
          <w:b/>
          <w:sz w:val="28"/>
        </w:rPr>
      </w:pPr>
      <w:r w:rsidRPr="0008702E">
        <w:rPr>
          <w:b/>
          <w:sz w:val="28"/>
        </w:rPr>
        <w:t>Jo</w:t>
      </w:r>
      <w:r w:rsidR="00536F6B" w:rsidRPr="0008702E">
        <w:rPr>
          <w:b/>
          <w:sz w:val="28"/>
        </w:rPr>
        <w:t>seph</w:t>
      </w:r>
      <w:r w:rsidRPr="0008702E">
        <w:rPr>
          <w:b/>
          <w:sz w:val="28"/>
        </w:rPr>
        <w:t xml:space="preserve"> Weintraub</w:t>
      </w:r>
    </w:p>
    <w:p w14:paraId="500BC2F6" w14:textId="77777777" w:rsidR="00536F6B" w:rsidRPr="0008702E" w:rsidRDefault="00536F6B" w:rsidP="0008702E">
      <w:pPr>
        <w:widowControl w:val="0"/>
        <w:autoSpaceDE w:val="0"/>
        <w:autoSpaceDN w:val="0"/>
        <w:adjustRightInd w:val="0"/>
        <w:spacing w:after="120" w:line="360" w:lineRule="auto"/>
        <w:rPr>
          <w:rFonts w:cs="Verdana"/>
          <w:color w:val="4D4C4B"/>
          <w:szCs w:val="22"/>
        </w:rPr>
      </w:pPr>
      <w:r w:rsidRPr="0008702E">
        <w:rPr>
          <w:rFonts w:cs="Verdana"/>
          <w:color w:val="4D4C4B"/>
          <w:szCs w:val="26"/>
        </w:rPr>
        <w:t xml:space="preserve">Dr. Weintraub is an Organizational Psychologist who focuses in the areas of individual and organizational effectiveness. He teaches and consults in the areas of leadership development, coaching, team effectiveness, human resources, and performance management. Dr. Weintraub is the Founder and Faculty Director of the Babson Coaching for Leadership and Teamwork Program. His work on coaching has received several awards including the "Management Development Paper of the Year" from the Academy of Management and recognition for innovative practices in business education from the Carnegie Foundation.  He is the co-author of the books </w:t>
      </w:r>
      <w:r w:rsidRPr="0008702E">
        <w:rPr>
          <w:rFonts w:cs="Verdana"/>
          <w:i/>
          <w:iCs/>
          <w:color w:val="4D4C4B"/>
          <w:szCs w:val="26"/>
        </w:rPr>
        <w:t>The Coaching Manager: Developing Top Talent in Business</w:t>
      </w:r>
      <w:r w:rsidRPr="0008702E">
        <w:rPr>
          <w:rFonts w:cs="Verdana"/>
          <w:color w:val="4D4C4B"/>
          <w:szCs w:val="26"/>
        </w:rPr>
        <w:t xml:space="preserve"> (Sage Publications, 2</w:t>
      </w:r>
      <w:r w:rsidRPr="0008702E">
        <w:rPr>
          <w:rFonts w:cs="Verdana"/>
          <w:color w:val="4D4C4B"/>
          <w:szCs w:val="22"/>
          <w:vertAlign w:val="superscript"/>
        </w:rPr>
        <w:t>nd</w:t>
      </w:r>
      <w:r w:rsidRPr="0008702E">
        <w:rPr>
          <w:rFonts w:cs="Verdana"/>
          <w:color w:val="4D4C4B"/>
          <w:szCs w:val="26"/>
        </w:rPr>
        <w:t xml:space="preserve"> Edition, 2011) and </w:t>
      </w:r>
      <w:r w:rsidRPr="0008702E">
        <w:rPr>
          <w:rFonts w:cs="Verdana"/>
          <w:i/>
          <w:iCs/>
          <w:color w:val="4D4C4B"/>
          <w:szCs w:val="26"/>
        </w:rPr>
        <w:t>The Coaching Organization: A Strategy for Developing Leaders</w:t>
      </w:r>
      <w:r w:rsidRPr="0008702E">
        <w:rPr>
          <w:rFonts w:cs="Verdana"/>
          <w:color w:val="4D4C4B"/>
          <w:szCs w:val="26"/>
        </w:rPr>
        <w:t xml:space="preserve"> (Sage Publications, 2007).</w:t>
      </w:r>
    </w:p>
    <w:p w14:paraId="6E433998" w14:textId="77777777" w:rsidR="0008702E" w:rsidRPr="0008702E" w:rsidRDefault="0008702E" w:rsidP="000870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Verdana"/>
          <w:szCs w:val="22"/>
        </w:rPr>
      </w:pPr>
    </w:p>
    <w:p w14:paraId="24058171" w14:textId="77777777" w:rsidR="00177031" w:rsidRPr="005574DE" w:rsidRDefault="00177031" w:rsidP="00F52428">
      <w:pPr>
        <w:spacing w:after="120" w:line="360" w:lineRule="auto"/>
        <w:rPr>
          <w:b/>
          <w:sz w:val="32"/>
        </w:rPr>
      </w:pPr>
      <w:r w:rsidRPr="005574DE">
        <w:rPr>
          <w:b/>
          <w:sz w:val="32"/>
        </w:rPr>
        <w:t>Introductory Articles</w:t>
      </w:r>
    </w:p>
    <w:p w14:paraId="0243A465" w14:textId="77777777" w:rsidR="00177031" w:rsidRPr="00014FB2" w:rsidRDefault="00177031" w:rsidP="005D48F3">
      <w:pPr>
        <w:pStyle w:val="ListParagraph"/>
        <w:numPr>
          <w:ilvl w:val="2"/>
          <w:numId w:val="1"/>
        </w:numPr>
        <w:spacing w:line="360" w:lineRule="auto"/>
        <w:ind w:left="360"/>
        <w:rPr>
          <w:sz w:val="28"/>
        </w:rPr>
      </w:pPr>
      <w:r w:rsidRPr="00014FB2">
        <w:rPr>
          <w:rFonts w:cs="Helvetica"/>
          <w:bCs/>
          <w:color w:val="000000"/>
          <w:sz w:val="28"/>
          <w:szCs w:val="36"/>
        </w:rPr>
        <w:t xml:space="preserve">School-Based Coaching: </w:t>
      </w:r>
      <w:r w:rsidRPr="00014FB2">
        <w:rPr>
          <w:rFonts w:cs="Helvetica"/>
          <w:bCs/>
          <w:color w:val="000000"/>
          <w:sz w:val="28"/>
          <w:szCs w:val="19"/>
        </w:rPr>
        <w:t xml:space="preserve">A revolution in professional development—or just the latest fad? </w:t>
      </w:r>
      <w:r w:rsidRPr="00014FB2">
        <w:rPr>
          <w:rFonts w:cs="Helvetica"/>
          <w:i/>
          <w:iCs/>
          <w:color w:val="000000"/>
          <w:sz w:val="28"/>
          <w:szCs w:val="19"/>
        </w:rPr>
        <w:t xml:space="preserve">By Alexander Russo. (2004). Harvard Education Letter: Research Online </w:t>
      </w:r>
      <w:hyperlink r:id="rId9" w:history="1">
        <w:r w:rsidRPr="00014FB2">
          <w:rPr>
            <w:rStyle w:val="Hyperlink"/>
            <w:rFonts w:cs="Helvetica"/>
            <w:i/>
            <w:iCs/>
            <w:sz w:val="28"/>
            <w:szCs w:val="19"/>
          </w:rPr>
          <w:t>http://www2.spokaneschools.org/ProfessionalLearning/Initiatives/InstructionalCoaching/ICResources/27School-BasedCoaching.pdf</w:t>
        </w:r>
      </w:hyperlink>
      <w:r w:rsidRPr="00014FB2">
        <w:rPr>
          <w:rFonts w:cs="Helvetica"/>
          <w:i/>
          <w:iCs/>
          <w:color w:val="000000"/>
          <w:sz w:val="28"/>
          <w:szCs w:val="19"/>
        </w:rPr>
        <w:t>.</w:t>
      </w:r>
    </w:p>
    <w:p w14:paraId="78067015" w14:textId="77777777" w:rsidR="005D48F3" w:rsidRPr="005D48F3" w:rsidRDefault="00177031" w:rsidP="005D48F3">
      <w:pPr>
        <w:pStyle w:val="ListParagraph"/>
        <w:numPr>
          <w:ilvl w:val="2"/>
          <w:numId w:val="1"/>
        </w:numPr>
        <w:spacing w:line="360" w:lineRule="auto"/>
        <w:ind w:left="360"/>
        <w:rPr>
          <w:sz w:val="28"/>
        </w:rPr>
      </w:pPr>
      <w:r w:rsidRPr="00014FB2">
        <w:rPr>
          <w:rFonts w:ascii="Times New Roman" w:hAnsi="Times New Roman" w:cs="Times New Roman"/>
          <w:bCs/>
          <w:i/>
          <w:color w:val="000000"/>
          <w:sz w:val="28"/>
          <w:szCs w:val="27"/>
        </w:rPr>
        <w:t>Instructional Coaching: Key Themes from the Literature</w:t>
      </w:r>
      <w:r w:rsidRPr="00014FB2">
        <w:rPr>
          <w:rFonts w:ascii="Times New Roman" w:hAnsi="Times New Roman" w:cs="Times New Roman"/>
          <w:bCs/>
          <w:color w:val="000000"/>
          <w:sz w:val="28"/>
          <w:szCs w:val="27"/>
        </w:rPr>
        <w:t xml:space="preserve">. </w:t>
      </w:r>
      <w:r w:rsidRPr="00014FB2">
        <w:rPr>
          <w:rFonts w:ascii="Times New Roman" w:hAnsi="Times New Roman" w:cs="Times New Roman"/>
          <w:color w:val="000000"/>
          <w:sz w:val="28"/>
        </w:rPr>
        <w:t xml:space="preserve">The Education Alliance: Brown University. </w:t>
      </w:r>
      <w:hyperlink r:id="rId10" w:history="1">
        <w:r w:rsidR="005D48F3" w:rsidRPr="00286136">
          <w:rPr>
            <w:rStyle w:val="Hyperlink"/>
            <w:rFonts w:ascii="Times New Roman" w:hAnsi="Times New Roman" w:cs="Times New Roman"/>
            <w:sz w:val="28"/>
          </w:rPr>
          <w:t>www.alliance.brown.edu</w:t>
        </w:r>
      </w:hyperlink>
    </w:p>
    <w:p w14:paraId="2A06DB15" w14:textId="77777777" w:rsidR="00177031" w:rsidRPr="005D48F3" w:rsidRDefault="00177031" w:rsidP="005D48F3">
      <w:pPr>
        <w:spacing w:line="360" w:lineRule="auto"/>
        <w:rPr>
          <w:sz w:val="28"/>
        </w:rPr>
      </w:pPr>
    </w:p>
    <w:p w14:paraId="640F6C00" w14:textId="77777777" w:rsidR="00177031" w:rsidRPr="00014FB2" w:rsidRDefault="00177031" w:rsidP="005D48F3">
      <w:pPr>
        <w:pStyle w:val="ListParagraph"/>
        <w:numPr>
          <w:ilvl w:val="2"/>
          <w:numId w:val="1"/>
        </w:numPr>
        <w:spacing w:after="0" w:line="360" w:lineRule="auto"/>
        <w:ind w:left="360"/>
        <w:rPr>
          <w:sz w:val="28"/>
        </w:rPr>
      </w:pPr>
      <w:r w:rsidRPr="00014FB2">
        <w:rPr>
          <w:rFonts w:ascii="Times New Roman" w:hAnsi="Times New Roman" w:cs="Times New Roman"/>
          <w:b/>
          <w:bCs/>
          <w:color w:val="000000"/>
          <w:sz w:val="28"/>
          <w:szCs w:val="27"/>
        </w:rPr>
        <w:t>Instructional Coaching: Key Themes from the Literature</w:t>
      </w:r>
    </w:p>
    <w:p w14:paraId="3EAF1EC2" w14:textId="77777777" w:rsidR="00FF21EF" w:rsidRDefault="00A13586" w:rsidP="00607319">
      <w:pPr>
        <w:spacing w:after="120" w:line="360" w:lineRule="auto"/>
        <w:ind w:left="360"/>
        <w:rPr>
          <w:sz w:val="28"/>
        </w:rPr>
      </w:pPr>
      <w:hyperlink r:id="rId11" w:history="1">
        <w:r w:rsidR="00177031" w:rsidRPr="00014FB2">
          <w:rPr>
            <w:rStyle w:val="Hyperlink"/>
            <w:sz w:val="28"/>
          </w:rPr>
          <w:t>http://www.lab.brown.edu/pubs/pd/TL_Coaching_Lit_Review.pdf</w:t>
        </w:r>
      </w:hyperlink>
      <w:r w:rsidR="00177031" w:rsidRPr="00014FB2">
        <w:rPr>
          <w:sz w:val="28"/>
        </w:rPr>
        <w:t xml:space="preserve">. </w:t>
      </w:r>
    </w:p>
    <w:p w14:paraId="5F3BBB63" w14:textId="77777777" w:rsidR="000B608C" w:rsidRPr="000F61F1" w:rsidRDefault="00177031" w:rsidP="00F52428">
      <w:pPr>
        <w:spacing w:after="120"/>
        <w:rPr>
          <w:b/>
          <w:sz w:val="32"/>
        </w:rPr>
      </w:pPr>
      <w:r w:rsidRPr="000F61F1">
        <w:rPr>
          <w:b/>
          <w:sz w:val="32"/>
        </w:rPr>
        <w:t>Introductory Books</w:t>
      </w:r>
    </w:p>
    <w:p w14:paraId="1190A6AD" w14:textId="77777777" w:rsidR="0067527E" w:rsidRPr="000F61F1" w:rsidRDefault="0060359E" w:rsidP="006978DE">
      <w:pPr>
        <w:spacing w:after="0" w:line="360" w:lineRule="auto"/>
        <w:ind w:left="720"/>
        <w:rPr>
          <w:sz w:val="28"/>
        </w:rPr>
      </w:pPr>
      <w:r w:rsidRPr="00B508BC">
        <w:rPr>
          <w:b/>
          <w:i/>
          <w:sz w:val="28"/>
          <w:u w:val="single"/>
        </w:rPr>
        <w:t>The Reflective Educator’s Guide of Professional Development</w:t>
      </w:r>
      <w:r w:rsidRPr="00B508BC">
        <w:rPr>
          <w:b/>
          <w:i/>
          <w:sz w:val="28"/>
        </w:rPr>
        <w:t>: Coaching Inquiry-oriented Learning Communities</w:t>
      </w:r>
      <w:r w:rsidRPr="00B508BC">
        <w:rPr>
          <w:b/>
          <w:sz w:val="28"/>
        </w:rPr>
        <w:t xml:space="preserve"> (2008). </w:t>
      </w:r>
      <w:r w:rsidR="000B608C" w:rsidRPr="00B508BC">
        <w:rPr>
          <w:b/>
          <w:sz w:val="28"/>
        </w:rPr>
        <w:t xml:space="preserve">By </w:t>
      </w:r>
      <w:r w:rsidRPr="00B508BC">
        <w:rPr>
          <w:b/>
          <w:sz w:val="28"/>
        </w:rPr>
        <w:t xml:space="preserve">N. </w:t>
      </w:r>
      <w:r w:rsidR="003D4748" w:rsidRPr="00B508BC">
        <w:rPr>
          <w:b/>
          <w:sz w:val="28"/>
        </w:rPr>
        <w:t xml:space="preserve">F. </w:t>
      </w:r>
      <w:r w:rsidRPr="00B508BC">
        <w:rPr>
          <w:b/>
          <w:sz w:val="28"/>
        </w:rPr>
        <w:t>Dana &amp; D.</w:t>
      </w:r>
      <w:r w:rsidRPr="000F61F1">
        <w:rPr>
          <w:sz w:val="28"/>
        </w:rPr>
        <w:t xml:space="preserve"> </w:t>
      </w:r>
      <w:r w:rsidR="003D4748" w:rsidRPr="000F61F1">
        <w:rPr>
          <w:sz w:val="28"/>
        </w:rPr>
        <w:t>Y</w:t>
      </w:r>
      <w:r w:rsidR="000B608C" w:rsidRPr="000F61F1">
        <w:rPr>
          <w:sz w:val="28"/>
        </w:rPr>
        <w:t>endol-</w:t>
      </w:r>
      <w:r w:rsidRPr="000F61F1">
        <w:rPr>
          <w:sz w:val="28"/>
        </w:rPr>
        <w:t>Hoppey.</w:t>
      </w:r>
    </w:p>
    <w:p w14:paraId="7556E8ED" w14:textId="77777777" w:rsidR="00FA5A16" w:rsidRPr="000D7600" w:rsidRDefault="00EA5261" w:rsidP="006978DE">
      <w:pPr>
        <w:spacing w:after="120" w:line="360" w:lineRule="auto"/>
        <w:ind w:left="720"/>
      </w:pPr>
      <w:r w:rsidRPr="000D7600">
        <w:t>Coaches, as learning facilitato</w:t>
      </w:r>
      <w:r w:rsidR="0067527E" w:rsidRPr="000D7600">
        <w:t>rs, are frequently master teachers who work in a single or multiple schools.</w:t>
      </w:r>
      <w:r w:rsidRPr="000D7600">
        <w:t xml:space="preserve"> They may also be district based staff, school- or district-based administrators, or exter</w:t>
      </w:r>
      <w:r w:rsidR="00185806" w:rsidRPr="000D7600">
        <w:t>n</w:t>
      </w:r>
      <w:r w:rsidRPr="000D7600">
        <w:t>al assistance providers who provide classroom- and sc</w:t>
      </w:r>
      <w:r w:rsidR="00185806" w:rsidRPr="000D7600">
        <w:t>h</w:t>
      </w:r>
      <w:r w:rsidRPr="000D7600">
        <w:t xml:space="preserve">ool-based support to improve instruction, content </w:t>
      </w:r>
      <w:r w:rsidR="00185806" w:rsidRPr="000D7600">
        <w:t xml:space="preserve">knowledge, leadership, and student learning. </w:t>
      </w:r>
      <w:r w:rsidR="00185806" w:rsidRPr="000F61F1">
        <w:rPr>
          <w:i/>
        </w:rPr>
        <w:t>The Reflective Educator’s Guide of Professional Development: Coaching Inquiry-oriented Learning Communities</w:t>
      </w:r>
      <w:r w:rsidR="00185806" w:rsidRPr="000D7600">
        <w:t xml:space="preserve"> </w:t>
      </w:r>
      <w:r w:rsidR="00FA5A16" w:rsidRPr="000D7600">
        <w:t>drills deeply into the action research</w:t>
      </w:r>
      <w:r w:rsidR="00185806" w:rsidRPr="000D7600">
        <w:t xml:space="preserve"> </w:t>
      </w:r>
      <w:r w:rsidR="00FA5A16" w:rsidRPr="000D7600">
        <w:t xml:space="preserve">process to offer coaching strategies that amplify teachers’ learning at each stage and build a community of professionals. </w:t>
      </w:r>
      <w:r w:rsidR="00185806" w:rsidRPr="000D7600">
        <w:t xml:space="preserve"> </w:t>
      </w:r>
    </w:p>
    <w:p w14:paraId="2232C123" w14:textId="77777777" w:rsidR="00FA5A16" w:rsidRPr="000D7600" w:rsidRDefault="00A13586" w:rsidP="006978DE">
      <w:pPr>
        <w:spacing w:after="0" w:line="360" w:lineRule="auto"/>
        <w:ind w:left="720"/>
      </w:pPr>
      <w:hyperlink r:id="rId12" w:history="1">
        <w:r w:rsidR="00FA5A16" w:rsidRPr="000D7600">
          <w:rPr>
            <w:rStyle w:val="Hyperlink"/>
          </w:rPr>
          <w:t>http://www.amazon.com/Reflective-Educators-Guide-Professional-Development/dp/1412955807</w:t>
        </w:r>
      </w:hyperlink>
    </w:p>
    <w:p w14:paraId="10282B11" w14:textId="77777777" w:rsidR="00C50ED1" w:rsidRPr="00B508BC" w:rsidRDefault="0060359E" w:rsidP="006978DE">
      <w:pPr>
        <w:spacing w:before="120" w:after="0" w:line="360" w:lineRule="auto"/>
        <w:ind w:left="720"/>
        <w:rPr>
          <w:b/>
        </w:rPr>
      </w:pPr>
      <w:r w:rsidRPr="00B508BC">
        <w:rPr>
          <w:b/>
          <w:i/>
          <w:u w:val="single"/>
        </w:rPr>
        <w:t>Coaching, Approaches &amp; Perspectives</w:t>
      </w:r>
      <w:r w:rsidRPr="00B508BC">
        <w:rPr>
          <w:b/>
        </w:rPr>
        <w:t>. J. Cornett, J. Ellison, C. Hayes, J. Killion, J</w:t>
      </w:r>
      <w:r w:rsidR="005E2BDD" w:rsidRPr="00B508BC">
        <w:rPr>
          <w:b/>
        </w:rPr>
        <w:t>.</w:t>
      </w:r>
      <w:r w:rsidRPr="00B508BC">
        <w:rPr>
          <w:b/>
        </w:rPr>
        <w:t xml:space="preserve"> Kessee, J</w:t>
      </w:r>
      <w:r w:rsidR="005E2BDD" w:rsidRPr="00B508BC">
        <w:rPr>
          <w:b/>
        </w:rPr>
        <w:t>.</w:t>
      </w:r>
      <w:r w:rsidRPr="00B508BC">
        <w:rPr>
          <w:b/>
        </w:rPr>
        <w:t xml:space="preserve"> Knight, M. Reinke, K</w:t>
      </w:r>
      <w:r w:rsidR="005E2BDD" w:rsidRPr="00B508BC">
        <w:rPr>
          <w:b/>
        </w:rPr>
        <w:t>.</w:t>
      </w:r>
      <w:r w:rsidRPr="00B508BC">
        <w:rPr>
          <w:b/>
        </w:rPr>
        <w:t xml:space="preserve"> Reiss, R. Sprick. (2009).</w:t>
      </w:r>
    </w:p>
    <w:p w14:paraId="7008EC5C" w14:textId="781F0FC3" w:rsidR="0060359E" w:rsidRPr="000D7600" w:rsidRDefault="00C50ED1" w:rsidP="006978DE">
      <w:pPr>
        <w:spacing w:after="0" w:line="360" w:lineRule="auto"/>
        <w:ind w:left="720"/>
      </w:pPr>
      <w:r w:rsidRPr="000D7600">
        <w:t>This book has been created in the hope of undoing some of the confusion around what coaching is and what it offers</w:t>
      </w:r>
      <w:r w:rsidR="00F47657" w:rsidRPr="000D7600">
        <w:t xml:space="preserve"> leaders, their school, teachers, and students. The authors are among the leaders of the field of coaching and their task has been to provide</w:t>
      </w:r>
      <w:r w:rsidR="00A026DF" w:rsidRPr="000D7600">
        <w:t>, not a complete picture, but</w:t>
      </w:r>
      <w:r w:rsidR="00F47657" w:rsidRPr="000D7600">
        <w:t xml:space="preserve"> an overview of a particular coaching approach or what coaching is and </w:t>
      </w:r>
      <w:r w:rsidR="00A026DF" w:rsidRPr="000D7600">
        <w:t xml:space="preserve">what it </w:t>
      </w:r>
      <w:r w:rsidR="00F47657" w:rsidRPr="000D7600">
        <w:t>can be.</w:t>
      </w:r>
      <w:r w:rsidR="007449D0" w:rsidRPr="000D7600">
        <w:t xml:space="preserve"> </w:t>
      </w:r>
      <w:r w:rsidR="007449D0" w:rsidRPr="000F61F1">
        <w:rPr>
          <w:rFonts w:cs="Verdana"/>
        </w:rPr>
        <w:t>We hope the book helps readers better understand coach</w:t>
      </w:r>
      <w:r w:rsidR="009D3A6F">
        <w:rPr>
          <w:rFonts w:cs="Verdana"/>
        </w:rPr>
        <w:t>i</w:t>
      </w:r>
      <w:r w:rsidR="007449D0" w:rsidRPr="000F61F1">
        <w:rPr>
          <w:rFonts w:cs="Verdana"/>
        </w:rPr>
        <w:t>ng’s potential so that they will be able to make better decisions about what kind of coaching best fits the needs of their schools, teaches and students.</w:t>
      </w:r>
    </w:p>
    <w:p w14:paraId="216086AD" w14:textId="77777777" w:rsidR="007449D0" w:rsidRPr="000F61F1" w:rsidRDefault="0060359E" w:rsidP="006978DE">
      <w:pPr>
        <w:spacing w:after="0" w:line="360" w:lineRule="auto"/>
        <w:ind w:left="720"/>
        <w:rPr>
          <w:sz w:val="28"/>
        </w:rPr>
      </w:pPr>
      <w:r w:rsidRPr="000F61F1">
        <w:rPr>
          <w:rFonts w:cs="Arial"/>
          <w:i/>
          <w:color w:val="262626"/>
          <w:sz w:val="28"/>
          <w:szCs w:val="40"/>
          <w:u w:val="single"/>
        </w:rPr>
        <w:t>Coaching Educational Leadership</w:t>
      </w:r>
      <w:r w:rsidRPr="000F61F1">
        <w:rPr>
          <w:i/>
          <w:sz w:val="28"/>
        </w:rPr>
        <w:t xml:space="preserve">: </w:t>
      </w:r>
      <w:r w:rsidRPr="000F61F1">
        <w:rPr>
          <w:rFonts w:cs="Arial"/>
          <w:i/>
          <w:sz w:val="28"/>
          <w:szCs w:val="26"/>
        </w:rPr>
        <w:t xml:space="preserve">Building Leadership Capacity through Partnership. </w:t>
      </w:r>
      <w:r w:rsidRPr="000F61F1">
        <w:rPr>
          <w:rFonts w:cs="Arial"/>
          <w:sz w:val="28"/>
          <w:szCs w:val="26"/>
        </w:rPr>
        <w:t>Jan Robertson. (2008)</w:t>
      </w:r>
    </w:p>
    <w:p w14:paraId="0F1B5B11" w14:textId="77777777" w:rsidR="00DE3715" w:rsidRPr="000F61F1" w:rsidRDefault="00DE3715" w:rsidP="006978DE">
      <w:pPr>
        <w:spacing w:after="120" w:line="360" w:lineRule="auto"/>
        <w:ind w:left="720"/>
        <w:rPr>
          <w:rFonts w:cs="Arial"/>
          <w:color w:val="262626"/>
          <w:szCs w:val="40"/>
        </w:rPr>
      </w:pPr>
      <w:r w:rsidRPr="000F61F1">
        <w:rPr>
          <w:rFonts w:cs="Arial"/>
          <w:color w:val="262626"/>
          <w:szCs w:val="40"/>
        </w:rPr>
        <w:t>According to the book’s preface, it is about coaching leadership, and it has been written for anyone who is interested in improving educa</w:t>
      </w:r>
      <w:r w:rsidR="00B53DA9" w:rsidRPr="000F61F1">
        <w:rPr>
          <w:rFonts w:cs="Arial"/>
          <w:color w:val="262626"/>
          <w:szCs w:val="40"/>
        </w:rPr>
        <w:t>tional leadership and learning--</w:t>
      </w:r>
      <w:r w:rsidRPr="000F61F1">
        <w:rPr>
          <w:rFonts w:cs="Arial"/>
          <w:color w:val="262626"/>
          <w:szCs w:val="40"/>
        </w:rPr>
        <w:t>their own and others. Although my focus is the field of education, the principles and practices outlined can be, and have been, used effectively in other contexts, such as learning organizations in the corporate world.</w:t>
      </w:r>
    </w:p>
    <w:p w14:paraId="278141D7" w14:textId="77777777" w:rsidR="00D1116C" w:rsidRPr="000F61F1" w:rsidRDefault="00DE3715" w:rsidP="006978DE">
      <w:pPr>
        <w:spacing w:after="120" w:line="360" w:lineRule="auto"/>
        <w:ind w:left="720"/>
        <w:rPr>
          <w:rFonts w:cs="Arial"/>
          <w:color w:val="262626"/>
          <w:szCs w:val="40"/>
        </w:rPr>
      </w:pPr>
      <w:r w:rsidRPr="000F61F1">
        <w:rPr>
          <w:rFonts w:cs="Arial"/>
          <w:color w:val="262626"/>
          <w:szCs w:val="40"/>
        </w:rPr>
        <w:t>Coaching in Educational Leadership will assist individual leaders wanting to reflect on their own leadership, their advisor working with educa</w:t>
      </w:r>
      <w:r w:rsidR="00BC1899" w:rsidRPr="000F61F1">
        <w:rPr>
          <w:rFonts w:cs="Arial"/>
          <w:color w:val="262626"/>
          <w:szCs w:val="40"/>
        </w:rPr>
        <w:t>t</w:t>
      </w:r>
      <w:r w:rsidRPr="000F61F1">
        <w:rPr>
          <w:rFonts w:cs="Arial"/>
          <w:color w:val="262626"/>
          <w:szCs w:val="40"/>
        </w:rPr>
        <w:t>ional leaders in the field</w:t>
      </w:r>
      <w:r w:rsidR="00BC1899" w:rsidRPr="000F61F1">
        <w:rPr>
          <w:rFonts w:cs="Arial"/>
          <w:color w:val="262626"/>
          <w:szCs w:val="40"/>
        </w:rPr>
        <w:t>,</w:t>
      </w:r>
      <w:r w:rsidR="00B53DA9" w:rsidRPr="000F61F1">
        <w:rPr>
          <w:rFonts w:cs="Arial"/>
          <w:color w:val="262626"/>
          <w:szCs w:val="40"/>
        </w:rPr>
        <w:t xml:space="preserve"> </w:t>
      </w:r>
      <w:r w:rsidRPr="000F61F1">
        <w:rPr>
          <w:rFonts w:cs="Arial"/>
          <w:color w:val="262626"/>
          <w:szCs w:val="40"/>
        </w:rPr>
        <w:t xml:space="preserve">educational leaders in an institution who are responsible for leading others </w:t>
      </w:r>
      <w:r w:rsidR="00BC1899" w:rsidRPr="000F61F1">
        <w:rPr>
          <w:rFonts w:cs="Arial"/>
          <w:color w:val="262626"/>
          <w:szCs w:val="40"/>
        </w:rPr>
        <w:t>and for developing teaching and learning, and classroom teachers wanting to reflect more effectively on the way they facilitate learning.</w:t>
      </w:r>
      <w:r w:rsidR="00B53DA9" w:rsidRPr="000F61F1">
        <w:rPr>
          <w:rFonts w:cs="Arial"/>
          <w:color w:val="262626"/>
          <w:szCs w:val="40"/>
        </w:rPr>
        <w:t xml:space="preserve"> Most importantly, it will assist those leaders who are interested in establishing coaching relationships for leadership development.</w:t>
      </w:r>
    </w:p>
    <w:p w14:paraId="24C7A475" w14:textId="77777777" w:rsidR="008C3C8F" w:rsidRPr="00B508BC" w:rsidRDefault="00D1116C" w:rsidP="006978DE">
      <w:pPr>
        <w:widowControl w:val="0"/>
        <w:autoSpaceDE w:val="0"/>
        <w:autoSpaceDN w:val="0"/>
        <w:adjustRightInd w:val="0"/>
        <w:spacing w:after="0" w:line="360" w:lineRule="auto"/>
        <w:ind w:left="720"/>
        <w:rPr>
          <w:rFonts w:cs="Verdana"/>
          <w:bCs/>
          <w:color w:val="5F497A" w:themeColor="accent4" w:themeShade="BF"/>
          <w:szCs w:val="26"/>
        </w:rPr>
      </w:pPr>
      <w:r w:rsidRPr="00B508BC">
        <w:rPr>
          <w:rFonts w:cs="Verdana"/>
          <w:bCs/>
          <w:i/>
          <w:iCs/>
          <w:color w:val="5F497A" w:themeColor="accent4" w:themeShade="BF"/>
          <w:szCs w:val="26"/>
        </w:rPr>
        <w:t xml:space="preserve">The Heart of Coaching </w:t>
      </w:r>
      <w:r w:rsidRPr="00B508BC">
        <w:rPr>
          <w:rFonts w:cs="Verdana"/>
          <w:color w:val="5F497A" w:themeColor="accent4" w:themeShade="BF"/>
        </w:rPr>
        <w:t>"How to Use Transformational Coaching to Create a High-Performance Coaching Culture" by Thomas G Crane.  </w:t>
      </w:r>
      <w:r w:rsidRPr="00B508BC">
        <w:rPr>
          <w:rFonts w:cs="Verdana"/>
          <w:i/>
          <w:iCs/>
          <w:color w:val="5F497A" w:themeColor="accent4" w:themeShade="BF"/>
        </w:rPr>
        <w:t>Third Edition</w:t>
      </w:r>
      <w:r w:rsidRPr="00B508BC">
        <w:rPr>
          <w:rFonts w:cs="Verdana"/>
          <w:color w:val="5F497A" w:themeColor="accent4" w:themeShade="BF"/>
        </w:rPr>
        <w:t xml:space="preserve"> – </w:t>
      </w:r>
      <w:r w:rsidRPr="00B508BC">
        <w:rPr>
          <w:rFonts w:cs="Verdana"/>
          <w:bCs/>
          <w:color w:val="5F497A" w:themeColor="accent4" w:themeShade="BF"/>
        </w:rPr>
        <w:t>updated January 2010.</w:t>
      </w:r>
      <w:r w:rsidR="008C3C8F" w:rsidRPr="00B508BC">
        <w:rPr>
          <w:rFonts w:cs="Verdana"/>
          <w:bCs/>
          <w:color w:val="5F497A" w:themeColor="accent4" w:themeShade="BF"/>
        </w:rPr>
        <w:t xml:space="preserve"> </w:t>
      </w:r>
    </w:p>
    <w:p w14:paraId="19FCDDB2" w14:textId="77777777" w:rsidR="00D1116C" w:rsidRPr="000F61F1" w:rsidRDefault="00465107" w:rsidP="006978DE">
      <w:pPr>
        <w:widowControl w:val="0"/>
        <w:autoSpaceDE w:val="0"/>
        <w:autoSpaceDN w:val="0"/>
        <w:adjustRightInd w:val="0"/>
        <w:spacing w:after="0" w:line="360" w:lineRule="auto"/>
        <w:ind w:left="720"/>
        <w:rPr>
          <w:rFonts w:cs="Verdana"/>
        </w:rPr>
      </w:pPr>
      <w:r w:rsidRPr="000F61F1">
        <w:rPr>
          <w:rFonts w:cs="Verdana"/>
        </w:rPr>
        <w:t>Amazon</w:t>
      </w:r>
      <w:r w:rsidR="006B6D9A" w:rsidRPr="000F61F1">
        <w:rPr>
          <w:rFonts w:cs="Verdana"/>
        </w:rPr>
        <w:t xml:space="preserve"> book description: This book</w:t>
      </w:r>
      <w:r w:rsidR="008C3C8F" w:rsidRPr="000F61F1">
        <w:rPr>
          <w:rFonts w:cs="Verdana"/>
        </w:rPr>
        <w:t xml:space="preserve"> presents the powerful process called Transformational Coaching as a </w:t>
      </w:r>
      <w:r w:rsidR="008C3C8F" w:rsidRPr="000F61F1">
        <w:rPr>
          <w:rFonts w:cs="Verdana"/>
          <w:bCs/>
        </w:rPr>
        <w:t>comprehensive and systematic way to plan, organize, and conduct coaching conversations.</w:t>
      </w:r>
      <w:r w:rsidR="008C3C8F" w:rsidRPr="000F61F1">
        <w:rPr>
          <w:rFonts w:cs="Verdana"/>
        </w:rPr>
        <w:t xml:space="preserve"> It de-mystifies into easy to understand and follow steps, thus making it a communication tool for leaders and their teams to coach in all directions – Up toward one's Boss, Down toward one's Direct Reports, and Laterally to one's Peers. Huge benefits accrue to the organizations where this becomes a cultural norm…and a true "coaching culture."</w:t>
      </w:r>
      <w:r w:rsidR="00A026DF" w:rsidRPr="000F61F1">
        <w:rPr>
          <w:rFonts w:cs="Verdana"/>
        </w:rPr>
        <w:t xml:space="preserve"> </w:t>
      </w:r>
      <w:r w:rsidR="006B6D9A" w:rsidRPr="000F61F1">
        <w:rPr>
          <w:rFonts w:cs="Verdana"/>
        </w:rPr>
        <w:t xml:space="preserve">The third edition </w:t>
      </w:r>
      <w:r w:rsidR="00020216" w:rsidRPr="000F61F1">
        <w:rPr>
          <w:rFonts w:cs="Verdana"/>
        </w:rPr>
        <w:t xml:space="preserve">includes </w:t>
      </w:r>
      <w:r w:rsidR="001863AC" w:rsidRPr="000F61F1">
        <w:rPr>
          <w:rFonts w:cs="Verdana"/>
        </w:rPr>
        <w:t>various</w:t>
      </w:r>
      <w:r w:rsidR="00020216" w:rsidRPr="000F61F1">
        <w:rPr>
          <w:rFonts w:cs="Verdana"/>
        </w:rPr>
        <w:t xml:space="preserve"> additions. </w:t>
      </w:r>
      <w:r w:rsidR="001863AC" w:rsidRPr="000F61F1">
        <w:rPr>
          <w:rFonts w:cs="Verdana"/>
        </w:rPr>
        <w:t xml:space="preserve">The connection between </w:t>
      </w:r>
      <w:r w:rsidR="006B6D9A" w:rsidRPr="000F61F1">
        <w:rPr>
          <w:rFonts w:cs="Verdana"/>
        </w:rPr>
        <w:t>emotional intelligence and the art and practice of coaching</w:t>
      </w:r>
      <w:r w:rsidR="001863AC" w:rsidRPr="000F61F1">
        <w:rPr>
          <w:rFonts w:cs="Verdana"/>
        </w:rPr>
        <w:t xml:space="preserve"> is deepened</w:t>
      </w:r>
      <w:r w:rsidR="006B6D9A" w:rsidRPr="000F61F1">
        <w:rPr>
          <w:rFonts w:cs="Verdana"/>
        </w:rPr>
        <w:t xml:space="preserve">. </w:t>
      </w:r>
      <w:r w:rsidR="000D7600" w:rsidRPr="000F61F1">
        <w:rPr>
          <w:rFonts w:cs="Verdana"/>
        </w:rPr>
        <w:t xml:space="preserve">Organizational context has been added to expectation-setting so coach and coachee </w:t>
      </w:r>
      <w:r w:rsidR="00020216" w:rsidRPr="000F61F1">
        <w:rPr>
          <w:rFonts w:cs="Verdana"/>
        </w:rPr>
        <w:t>better</w:t>
      </w:r>
      <w:r w:rsidR="000D7600" w:rsidRPr="000F61F1">
        <w:rPr>
          <w:rFonts w:cs="Verdana"/>
        </w:rPr>
        <w:t xml:space="preserve"> address the big picture framework.  </w:t>
      </w:r>
      <w:r w:rsidR="00B229F4" w:rsidRPr="000F61F1">
        <w:rPr>
          <w:rFonts w:cs="Verdana"/>
        </w:rPr>
        <w:t>Lastly, m</w:t>
      </w:r>
      <w:r w:rsidR="00020216" w:rsidRPr="000F61F1">
        <w:rPr>
          <w:rFonts w:cs="Verdana"/>
        </w:rPr>
        <w:t>ore effective ways for both to explore accountability and individual roles have been add</w:t>
      </w:r>
      <w:r w:rsidR="001863AC" w:rsidRPr="000F61F1">
        <w:rPr>
          <w:rFonts w:cs="Verdana"/>
        </w:rPr>
        <w:t>ressed as well as</w:t>
      </w:r>
      <w:r w:rsidR="00020216" w:rsidRPr="000F61F1">
        <w:rPr>
          <w:rFonts w:cs="Verdana"/>
        </w:rPr>
        <w:t xml:space="preserve"> </w:t>
      </w:r>
      <w:r w:rsidR="001863AC" w:rsidRPr="000F61F1">
        <w:rPr>
          <w:rFonts w:cs="Verdana"/>
        </w:rPr>
        <w:t>distinctions between executive and collegial coaching.</w:t>
      </w:r>
    </w:p>
    <w:p w14:paraId="14D1AA31" w14:textId="77777777" w:rsidR="005574DE" w:rsidRDefault="005574DE" w:rsidP="005574DE">
      <w:pPr>
        <w:rPr>
          <w:b/>
          <w:sz w:val="32"/>
        </w:rPr>
      </w:pPr>
    </w:p>
    <w:p w14:paraId="4A7AD9F0" w14:textId="77777777" w:rsidR="00177031" w:rsidRPr="005574DE" w:rsidRDefault="00177031" w:rsidP="005574DE">
      <w:pPr>
        <w:rPr>
          <w:b/>
          <w:sz w:val="32"/>
        </w:rPr>
      </w:pPr>
      <w:r w:rsidRPr="005574DE">
        <w:rPr>
          <w:b/>
          <w:sz w:val="32"/>
        </w:rPr>
        <w:t>Basic Concepts</w:t>
      </w:r>
    </w:p>
    <w:p w14:paraId="6607B89B" w14:textId="77777777" w:rsidR="0087142D" w:rsidRPr="00B508BC" w:rsidRDefault="00177031" w:rsidP="005574DE">
      <w:pPr>
        <w:widowControl w:val="0"/>
        <w:numPr>
          <w:ilvl w:val="0"/>
          <w:numId w:val="15"/>
        </w:numPr>
        <w:tabs>
          <w:tab w:val="left" w:pos="220"/>
          <w:tab w:val="left" w:pos="720"/>
        </w:tabs>
        <w:autoSpaceDE w:val="0"/>
        <w:autoSpaceDN w:val="0"/>
        <w:adjustRightInd w:val="0"/>
        <w:spacing w:after="120"/>
        <w:ind w:hanging="720"/>
        <w:rPr>
          <w:rFonts w:cs="Verdana"/>
          <w:b/>
          <w:bCs/>
          <w:i/>
          <w:color w:val="2766A8"/>
          <w:sz w:val="28"/>
        </w:rPr>
      </w:pPr>
      <w:r w:rsidRPr="00B508BC">
        <w:rPr>
          <w:b/>
          <w:i/>
          <w:sz w:val="28"/>
        </w:rPr>
        <w:t xml:space="preserve">Coaching </w:t>
      </w:r>
      <w:r w:rsidR="005574DE" w:rsidRPr="00B508BC">
        <w:rPr>
          <w:b/>
          <w:i/>
          <w:sz w:val="28"/>
        </w:rPr>
        <w:t>C</w:t>
      </w:r>
      <w:r w:rsidR="000F7954" w:rsidRPr="00B508BC">
        <w:rPr>
          <w:b/>
          <w:i/>
          <w:sz w:val="28"/>
        </w:rPr>
        <w:t>ulture</w:t>
      </w:r>
      <w:r w:rsidR="00CC7F4F" w:rsidRPr="00B508BC">
        <w:rPr>
          <w:b/>
          <w:i/>
          <w:sz w:val="28"/>
        </w:rPr>
        <w:t xml:space="preserve"> </w:t>
      </w:r>
      <w:r w:rsidR="00607319">
        <w:rPr>
          <w:b/>
          <w:i/>
          <w:sz w:val="28"/>
        </w:rPr>
        <w:t>Creation</w:t>
      </w:r>
      <w:r w:rsidR="0087142D" w:rsidRPr="00B508BC">
        <w:rPr>
          <w:rFonts w:cs="Verdana"/>
          <w:b/>
          <w:i/>
          <w:color w:val="0023E4"/>
          <w:sz w:val="28"/>
          <w:szCs w:val="22"/>
        </w:rPr>
        <w:tab/>
      </w:r>
      <w:r w:rsidR="0087142D" w:rsidRPr="00B508BC">
        <w:rPr>
          <w:rFonts w:cs="Verdana"/>
          <w:b/>
          <w:i/>
          <w:color w:val="0023E4"/>
          <w:sz w:val="28"/>
          <w:szCs w:val="22"/>
        </w:rPr>
        <w:tab/>
      </w:r>
    </w:p>
    <w:p w14:paraId="51420C24" w14:textId="77777777" w:rsidR="0087142D" w:rsidRPr="00B508BC" w:rsidRDefault="0087142D" w:rsidP="00AA291F">
      <w:pPr>
        <w:widowControl w:val="0"/>
        <w:tabs>
          <w:tab w:val="left" w:pos="220"/>
          <w:tab w:val="left" w:pos="720"/>
        </w:tabs>
        <w:autoSpaceDE w:val="0"/>
        <w:autoSpaceDN w:val="0"/>
        <w:adjustRightInd w:val="0"/>
        <w:spacing w:after="0" w:line="360" w:lineRule="auto"/>
        <w:ind w:left="220"/>
        <w:rPr>
          <w:rFonts w:cs="Verdana"/>
          <w:bCs/>
          <w:u w:val="single"/>
        </w:rPr>
      </w:pPr>
      <w:r w:rsidRPr="00B508BC">
        <w:rPr>
          <w:rFonts w:cs="Verdana"/>
          <w:bCs/>
          <w:u w:val="single"/>
        </w:rPr>
        <w:t>Creating a Coaching Culture</w:t>
      </w:r>
    </w:p>
    <w:p w14:paraId="6DD8A840" w14:textId="77777777" w:rsidR="0087142D" w:rsidRPr="00B508BC" w:rsidRDefault="0087142D" w:rsidP="00AA291F">
      <w:pPr>
        <w:widowControl w:val="0"/>
        <w:autoSpaceDE w:val="0"/>
        <w:autoSpaceDN w:val="0"/>
        <w:adjustRightInd w:val="0"/>
        <w:spacing w:after="260" w:line="360" w:lineRule="auto"/>
        <w:ind w:left="220"/>
        <w:rPr>
          <w:rFonts w:cs="Verdana"/>
          <w:szCs w:val="22"/>
        </w:rPr>
      </w:pPr>
      <w:r w:rsidRPr="00B508BC">
        <w:rPr>
          <w:rFonts w:cs="Verdana"/>
          <w:szCs w:val="22"/>
        </w:rPr>
        <w:t xml:space="preserve">We </w:t>
      </w:r>
      <w:r w:rsidR="006978DE">
        <w:rPr>
          <w:rFonts w:cs="Verdana"/>
          <w:szCs w:val="22"/>
        </w:rPr>
        <w:t>often hear nowadays that organiz</w:t>
      </w:r>
      <w:r w:rsidRPr="00B508BC">
        <w:rPr>
          <w:rFonts w:cs="Verdana"/>
          <w:szCs w:val="22"/>
        </w:rPr>
        <w:t>ations want to create a coaching culture. Indeed, a surprising number already claim to have one, which in our observation is an over-estimation based on lack of clarity as to what it actually means.</w:t>
      </w:r>
    </w:p>
    <w:p w14:paraId="2BBBA406" w14:textId="77777777" w:rsidR="0087142D" w:rsidRPr="00B508BC" w:rsidRDefault="0087142D" w:rsidP="00AA291F">
      <w:pPr>
        <w:widowControl w:val="0"/>
        <w:autoSpaceDE w:val="0"/>
        <w:autoSpaceDN w:val="0"/>
        <w:adjustRightInd w:val="0"/>
        <w:spacing w:after="0" w:line="360" w:lineRule="auto"/>
        <w:ind w:left="220"/>
        <w:rPr>
          <w:rFonts w:cs="Verdana"/>
          <w:bCs/>
          <w:u w:val="single"/>
        </w:rPr>
      </w:pPr>
      <w:r w:rsidRPr="00B508BC">
        <w:rPr>
          <w:rFonts w:cs="Verdana"/>
          <w:bCs/>
          <w:u w:val="single"/>
        </w:rPr>
        <w:t>So what is a coaching culture?</w:t>
      </w:r>
    </w:p>
    <w:p w14:paraId="58904EEC" w14:textId="77777777" w:rsidR="0087142D" w:rsidRPr="005574DE" w:rsidRDefault="0087142D" w:rsidP="00AA291F">
      <w:pPr>
        <w:widowControl w:val="0"/>
        <w:autoSpaceDE w:val="0"/>
        <w:autoSpaceDN w:val="0"/>
        <w:adjustRightInd w:val="0"/>
        <w:spacing w:after="120" w:line="360" w:lineRule="auto"/>
        <w:ind w:left="220"/>
        <w:rPr>
          <w:rFonts w:cs="Verdana"/>
          <w:szCs w:val="22"/>
        </w:rPr>
      </w:pPr>
      <w:r w:rsidRPr="005574DE">
        <w:rPr>
          <w:rFonts w:cs="Verdana"/>
          <w:szCs w:val="22"/>
        </w:rPr>
        <w:t>Coaching is about driving performance. So a coaching culture is one wh</w:t>
      </w:r>
      <w:r w:rsidR="006978DE">
        <w:rPr>
          <w:rFonts w:cs="Verdana"/>
          <w:szCs w:val="22"/>
        </w:rPr>
        <w:t>ere individual, team and organiz</w:t>
      </w:r>
      <w:r w:rsidRPr="005574DE">
        <w:rPr>
          <w:rFonts w:cs="Verdana"/>
          <w:szCs w:val="22"/>
        </w:rPr>
        <w:t>ational perf</w:t>
      </w:r>
      <w:r w:rsidR="006978DE">
        <w:rPr>
          <w:rFonts w:cs="Verdana"/>
          <w:szCs w:val="22"/>
        </w:rPr>
        <w:t>ormance enhancement is prioritiz</w:t>
      </w:r>
      <w:r w:rsidRPr="005574DE">
        <w:rPr>
          <w:rFonts w:cs="Verdana"/>
          <w:szCs w:val="22"/>
        </w:rPr>
        <w:t>ed at both strategic and operational levels. This will mean something different for different environments, and part of growing an effective co</w:t>
      </w:r>
      <w:r w:rsidR="006978DE">
        <w:rPr>
          <w:rFonts w:cs="Verdana"/>
          <w:szCs w:val="22"/>
        </w:rPr>
        <w:t>aching culture within an organiz</w:t>
      </w:r>
      <w:r w:rsidRPr="005574DE">
        <w:rPr>
          <w:rFonts w:cs="Verdana"/>
          <w:szCs w:val="22"/>
        </w:rPr>
        <w:t>ation is to get clear exactly what it is that you want to achieve, i.e. what outcomes you want coaching to support.</w:t>
      </w:r>
    </w:p>
    <w:p w14:paraId="33309E49" w14:textId="77777777" w:rsidR="005574DE" w:rsidRDefault="00A13586" w:rsidP="00607319">
      <w:pPr>
        <w:widowControl w:val="0"/>
        <w:autoSpaceDE w:val="0"/>
        <w:autoSpaceDN w:val="0"/>
        <w:adjustRightInd w:val="0"/>
        <w:spacing w:after="0"/>
        <w:ind w:left="220"/>
        <w:rPr>
          <w:rFonts w:ascii="Verdana" w:hAnsi="Verdana" w:cs="Verdana"/>
          <w:sz w:val="22"/>
          <w:szCs w:val="22"/>
        </w:rPr>
      </w:pPr>
      <w:hyperlink r:id="rId13" w:history="1">
        <w:r w:rsidR="0087142D" w:rsidRPr="00286136">
          <w:rPr>
            <w:rStyle w:val="Hyperlink"/>
            <w:rFonts w:ascii="Verdana" w:hAnsi="Verdana" w:cs="Verdana"/>
            <w:sz w:val="22"/>
            <w:szCs w:val="22"/>
          </w:rPr>
          <w:t>http://www.coachingoncall.com/coaching-services/creating-a-coaching-culture</w:t>
        </w:r>
      </w:hyperlink>
    </w:p>
    <w:p w14:paraId="6B35153B" w14:textId="77777777" w:rsidR="00FF21EF" w:rsidRDefault="00FF21EF" w:rsidP="005574DE">
      <w:pPr>
        <w:widowControl w:val="0"/>
        <w:autoSpaceDE w:val="0"/>
        <w:autoSpaceDN w:val="0"/>
        <w:adjustRightInd w:val="0"/>
        <w:spacing w:after="0"/>
        <w:rPr>
          <w:rFonts w:ascii="Verdana" w:hAnsi="Verdana" w:cs="Verdana"/>
          <w:sz w:val="22"/>
          <w:szCs w:val="22"/>
        </w:rPr>
      </w:pPr>
    </w:p>
    <w:p w14:paraId="6E7C79E8" w14:textId="77777777" w:rsidR="00FF21EF" w:rsidRPr="00B508BC" w:rsidRDefault="00FF21EF" w:rsidP="00B508BC">
      <w:pPr>
        <w:widowControl w:val="0"/>
        <w:autoSpaceDE w:val="0"/>
        <w:autoSpaceDN w:val="0"/>
        <w:adjustRightInd w:val="0"/>
        <w:spacing w:after="120"/>
        <w:rPr>
          <w:rFonts w:cs="Helvetica Neue"/>
          <w:b/>
          <w:sz w:val="28"/>
          <w:szCs w:val="40"/>
        </w:rPr>
      </w:pPr>
      <w:r w:rsidRPr="00B508BC">
        <w:rPr>
          <w:rFonts w:cs="Helvetica Neue"/>
          <w:b/>
          <w:sz w:val="28"/>
          <w:szCs w:val="40"/>
        </w:rPr>
        <w:t>Developing a Coaching Culture</w:t>
      </w:r>
    </w:p>
    <w:p w14:paraId="385DB4B0" w14:textId="77777777" w:rsidR="00FF21EF" w:rsidRPr="00B508BC" w:rsidRDefault="00FF21EF" w:rsidP="00B508BC">
      <w:pPr>
        <w:widowControl w:val="0"/>
        <w:autoSpaceDE w:val="0"/>
        <w:autoSpaceDN w:val="0"/>
        <w:adjustRightInd w:val="0"/>
        <w:spacing w:after="0" w:line="360" w:lineRule="auto"/>
        <w:rPr>
          <w:rFonts w:cs="Helvetica Neue"/>
          <w:color w:val="1A1A1A"/>
          <w:sz w:val="28"/>
        </w:rPr>
      </w:pPr>
      <w:r w:rsidRPr="00B508BC">
        <w:rPr>
          <w:rFonts w:cs="Helvetica Neue"/>
          <w:bCs/>
          <w:color w:val="1A1A1A"/>
          <w:sz w:val="28"/>
        </w:rPr>
        <w:t>Can you imagine just for a moment a working environment where:</w:t>
      </w:r>
    </w:p>
    <w:p w14:paraId="7DE9A411" w14:textId="77777777" w:rsidR="00FF21EF" w:rsidRPr="00FF21EF" w:rsidRDefault="00FF21EF" w:rsidP="006978DE">
      <w:pPr>
        <w:widowControl w:val="0"/>
        <w:numPr>
          <w:ilvl w:val="0"/>
          <w:numId w:val="25"/>
        </w:numPr>
        <w:tabs>
          <w:tab w:val="left" w:pos="220"/>
          <w:tab w:val="left" w:pos="720"/>
        </w:tabs>
        <w:autoSpaceDE w:val="0"/>
        <w:autoSpaceDN w:val="0"/>
        <w:adjustRightInd w:val="0"/>
        <w:spacing w:after="0" w:line="360" w:lineRule="auto"/>
        <w:rPr>
          <w:rFonts w:cs="Helvetica Neue"/>
          <w:color w:val="1A1A1A"/>
          <w:sz w:val="28"/>
        </w:rPr>
      </w:pPr>
      <w:r w:rsidRPr="00FF21EF">
        <w:rPr>
          <w:rFonts w:cs="Helvetica Neue"/>
          <w:color w:val="1A1A1A"/>
          <w:sz w:val="28"/>
        </w:rPr>
        <w:t>Office politics is replaced by genuine cooperation and teamwork</w:t>
      </w:r>
    </w:p>
    <w:p w14:paraId="0748221B" w14:textId="77777777" w:rsidR="00FF21EF" w:rsidRPr="00FF21EF" w:rsidRDefault="00FF21EF" w:rsidP="006978DE">
      <w:pPr>
        <w:widowControl w:val="0"/>
        <w:numPr>
          <w:ilvl w:val="0"/>
          <w:numId w:val="25"/>
        </w:numPr>
        <w:tabs>
          <w:tab w:val="left" w:pos="220"/>
          <w:tab w:val="left" w:pos="720"/>
        </w:tabs>
        <w:autoSpaceDE w:val="0"/>
        <w:autoSpaceDN w:val="0"/>
        <w:adjustRightInd w:val="0"/>
        <w:spacing w:after="0" w:line="360" w:lineRule="auto"/>
        <w:rPr>
          <w:rFonts w:cs="Helvetica Neue"/>
          <w:color w:val="1A1A1A"/>
          <w:sz w:val="28"/>
        </w:rPr>
      </w:pPr>
      <w:r w:rsidRPr="00FF21EF">
        <w:rPr>
          <w:rFonts w:cs="Helvetica Neue"/>
          <w:color w:val="1A1A1A"/>
          <w:sz w:val="28"/>
        </w:rPr>
        <w:t>The focus moves from correcti</w:t>
      </w:r>
      <w:r w:rsidR="00B508BC">
        <w:rPr>
          <w:rFonts w:cs="Helvetica Neue"/>
          <w:color w:val="1A1A1A"/>
          <w:sz w:val="28"/>
        </w:rPr>
        <w:t xml:space="preserve">ng ‘what’s wrong’ to bolstering  </w:t>
      </w:r>
      <w:r w:rsidR="00B508BC">
        <w:rPr>
          <w:rFonts w:cs="Helvetica Neue"/>
          <w:color w:val="1A1A1A"/>
          <w:sz w:val="28"/>
        </w:rPr>
        <w:tab/>
      </w:r>
      <w:r w:rsidRPr="00FF21EF">
        <w:rPr>
          <w:rFonts w:cs="Helvetica Neue"/>
          <w:color w:val="1A1A1A"/>
          <w:sz w:val="28"/>
        </w:rPr>
        <w:t>‘what’s right’</w:t>
      </w:r>
    </w:p>
    <w:p w14:paraId="75511815" w14:textId="77777777" w:rsidR="00FF21EF" w:rsidRPr="00FF21EF" w:rsidRDefault="00FF21EF" w:rsidP="006978DE">
      <w:pPr>
        <w:widowControl w:val="0"/>
        <w:numPr>
          <w:ilvl w:val="0"/>
          <w:numId w:val="25"/>
        </w:numPr>
        <w:tabs>
          <w:tab w:val="left" w:pos="220"/>
          <w:tab w:val="left" w:pos="720"/>
        </w:tabs>
        <w:autoSpaceDE w:val="0"/>
        <w:autoSpaceDN w:val="0"/>
        <w:adjustRightInd w:val="0"/>
        <w:spacing w:after="0" w:line="360" w:lineRule="auto"/>
        <w:rPr>
          <w:rFonts w:cs="Helvetica Neue"/>
          <w:color w:val="1A1A1A"/>
          <w:sz w:val="28"/>
        </w:rPr>
      </w:pPr>
      <w:r w:rsidRPr="00FF21EF">
        <w:rPr>
          <w:rFonts w:cs="Helvetica Neue"/>
          <w:color w:val="1A1A1A"/>
          <w:sz w:val="28"/>
        </w:rPr>
        <w:t xml:space="preserve">Innovation arises automatically from within the team rather than </w:t>
      </w:r>
      <w:r w:rsidR="00B508BC">
        <w:rPr>
          <w:rFonts w:cs="Helvetica Neue"/>
          <w:color w:val="1A1A1A"/>
          <w:sz w:val="28"/>
        </w:rPr>
        <w:tab/>
      </w:r>
      <w:r w:rsidRPr="00FF21EF">
        <w:rPr>
          <w:rFonts w:cs="Helvetica Neue"/>
          <w:color w:val="1A1A1A"/>
          <w:sz w:val="28"/>
        </w:rPr>
        <w:t>through special projects</w:t>
      </w:r>
    </w:p>
    <w:p w14:paraId="4315D943" w14:textId="77777777" w:rsidR="00B508BC" w:rsidRDefault="00FF21EF" w:rsidP="006978DE">
      <w:pPr>
        <w:widowControl w:val="0"/>
        <w:numPr>
          <w:ilvl w:val="0"/>
          <w:numId w:val="25"/>
        </w:numPr>
        <w:tabs>
          <w:tab w:val="left" w:pos="220"/>
          <w:tab w:val="left" w:pos="720"/>
        </w:tabs>
        <w:autoSpaceDE w:val="0"/>
        <w:autoSpaceDN w:val="0"/>
        <w:adjustRightInd w:val="0"/>
        <w:spacing w:after="0" w:line="360" w:lineRule="auto"/>
        <w:rPr>
          <w:rFonts w:cs="Helvetica Neue"/>
          <w:color w:val="1A1A1A"/>
          <w:sz w:val="28"/>
        </w:rPr>
      </w:pPr>
      <w:r w:rsidRPr="00FF21EF">
        <w:rPr>
          <w:rFonts w:cs="Helvetica Neue"/>
          <w:color w:val="1A1A1A"/>
          <w:sz w:val="28"/>
        </w:rPr>
        <w:t xml:space="preserve">Every team members arrives for work enthusiastic and ready to </w:t>
      </w:r>
      <w:r w:rsidR="00B508BC">
        <w:rPr>
          <w:rFonts w:cs="Helvetica Neue"/>
          <w:color w:val="1A1A1A"/>
          <w:sz w:val="28"/>
        </w:rPr>
        <w:tab/>
      </w:r>
      <w:r w:rsidRPr="00FF21EF">
        <w:rPr>
          <w:rFonts w:cs="Helvetica Neue"/>
          <w:color w:val="1A1A1A"/>
          <w:sz w:val="28"/>
        </w:rPr>
        <w:t>contribute</w:t>
      </w:r>
    </w:p>
    <w:p w14:paraId="383CAE17" w14:textId="77777777" w:rsidR="006978DE" w:rsidRDefault="00FF21EF" w:rsidP="006978DE">
      <w:pPr>
        <w:widowControl w:val="0"/>
        <w:numPr>
          <w:ilvl w:val="0"/>
          <w:numId w:val="25"/>
        </w:numPr>
        <w:tabs>
          <w:tab w:val="left" w:pos="220"/>
          <w:tab w:val="left" w:pos="720"/>
        </w:tabs>
        <w:autoSpaceDE w:val="0"/>
        <w:autoSpaceDN w:val="0"/>
        <w:adjustRightInd w:val="0"/>
        <w:spacing w:after="0" w:line="360" w:lineRule="auto"/>
        <w:rPr>
          <w:rFonts w:cs="Helvetica Neue"/>
          <w:color w:val="1A1A1A"/>
          <w:sz w:val="28"/>
        </w:rPr>
      </w:pPr>
      <w:r w:rsidRPr="00B508BC">
        <w:rPr>
          <w:rFonts w:cs="Helvetica Neue"/>
          <w:color w:val="1A1A1A"/>
          <w:sz w:val="28"/>
        </w:rPr>
        <w:t>The good news is that you don’t need to only imagine this because</w:t>
      </w:r>
      <w:r w:rsidRPr="00B508BC">
        <w:rPr>
          <w:rFonts w:cs="Helvetica Neue"/>
          <w:b/>
          <w:bCs/>
          <w:color w:val="1A1A1A"/>
          <w:sz w:val="28"/>
        </w:rPr>
        <w:t xml:space="preserve"> </w:t>
      </w:r>
      <w:r w:rsidR="00B508BC" w:rsidRPr="00B508BC">
        <w:rPr>
          <w:rFonts w:cs="Helvetica Neue"/>
          <w:b/>
          <w:bCs/>
          <w:color w:val="1A1A1A"/>
          <w:sz w:val="28"/>
        </w:rPr>
        <w:tab/>
      </w:r>
      <w:r w:rsidRPr="00B508BC">
        <w:rPr>
          <w:rFonts w:cs="Helvetica Neue"/>
          <w:bCs/>
          <w:color w:val="1A1A1A"/>
          <w:sz w:val="28"/>
        </w:rPr>
        <w:t>your organization can be like this.</w:t>
      </w:r>
    </w:p>
    <w:p w14:paraId="0AEF7E87" w14:textId="77777777" w:rsidR="00FF21EF" w:rsidRPr="006978DE" w:rsidRDefault="00FF21EF" w:rsidP="006978DE">
      <w:pPr>
        <w:widowControl w:val="0"/>
        <w:numPr>
          <w:ilvl w:val="0"/>
          <w:numId w:val="25"/>
        </w:numPr>
        <w:tabs>
          <w:tab w:val="left" w:pos="220"/>
          <w:tab w:val="left" w:pos="720"/>
        </w:tabs>
        <w:autoSpaceDE w:val="0"/>
        <w:autoSpaceDN w:val="0"/>
        <w:adjustRightInd w:val="0"/>
        <w:spacing w:after="0" w:line="360" w:lineRule="auto"/>
        <w:rPr>
          <w:rFonts w:cs="Helvetica Neue"/>
          <w:color w:val="1A1A1A"/>
          <w:sz w:val="28"/>
        </w:rPr>
      </w:pPr>
      <w:r w:rsidRPr="006978DE">
        <w:rPr>
          <w:rFonts w:cs="Helvetica Neue"/>
          <w:color w:val="1A1A1A"/>
          <w:sz w:val="28"/>
        </w:rPr>
        <w:t xml:space="preserve">You’ll find it’s what can happen when all your key managers, </w:t>
      </w:r>
      <w:r w:rsidR="00B508BC" w:rsidRPr="006978DE">
        <w:rPr>
          <w:rFonts w:cs="Helvetica Neue"/>
          <w:color w:val="1A1A1A"/>
          <w:sz w:val="28"/>
        </w:rPr>
        <w:tab/>
      </w:r>
      <w:r w:rsidRPr="006978DE">
        <w:rPr>
          <w:rFonts w:cs="Helvetica Neue"/>
          <w:color w:val="1A1A1A"/>
          <w:sz w:val="28"/>
        </w:rPr>
        <w:t>supervisors and team leaders learn genuine coaching skills.</w:t>
      </w:r>
    </w:p>
    <w:p w14:paraId="20D5B02D" w14:textId="77777777" w:rsidR="00FF21EF" w:rsidRPr="00FF21EF" w:rsidRDefault="00A13586" w:rsidP="00AA291F">
      <w:pPr>
        <w:widowControl w:val="0"/>
        <w:autoSpaceDE w:val="0"/>
        <w:autoSpaceDN w:val="0"/>
        <w:adjustRightInd w:val="0"/>
        <w:spacing w:after="0"/>
        <w:ind w:left="720"/>
        <w:rPr>
          <w:rFonts w:cs="Helvetica Neue"/>
          <w:color w:val="1A1A1A"/>
          <w:sz w:val="28"/>
        </w:rPr>
      </w:pPr>
      <w:hyperlink r:id="rId14" w:history="1">
        <w:r w:rsidR="00FF21EF" w:rsidRPr="00FF21EF">
          <w:rPr>
            <w:rStyle w:val="Hyperlink"/>
            <w:rFonts w:cs="Helvetica Neue"/>
            <w:sz w:val="28"/>
          </w:rPr>
          <w:t>http://www.integrativeleadershipgroup.com/corporate-services/developing-a-coaching-culture/</w:t>
        </w:r>
      </w:hyperlink>
    </w:p>
    <w:p w14:paraId="40D46B7D" w14:textId="77777777" w:rsidR="0087142D" w:rsidRPr="00FF21EF" w:rsidRDefault="0087142D" w:rsidP="00607319">
      <w:pPr>
        <w:widowControl w:val="0"/>
        <w:autoSpaceDE w:val="0"/>
        <w:autoSpaceDN w:val="0"/>
        <w:adjustRightInd w:val="0"/>
        <w:spacing w:after="120"/>
        <w:ind w:left="634"/>
        <w:rPr>
          <w:rFonts w:cs="Helvetica Neue"/>
          <w:color w:val="1A1A1A"/>
          <w:sz w:val="28"/>
        </w:rPr>
      </w:pPr>
    </w:p>
    <w:p w14:paraId="302C7CA4" w14:textId="77777777" w:rsidR="00177031" w:rsidRPr="006978DE" w:rsidRDefault="00177031" w:rsidP="00607319">
      <w:pPr>
        <w:spacing w:after="0" w:line="360" w:lineRule="auto"/>
        <w:rPr>
          <w:b/>
          <w:sz w:val="28"/>
        </w:rPr>
      </w:pPr>
      <w:r w:rsidRPr="006978DE">
        <w:rPr>
          <w:b/>
          <w:sz w:val="28"/>
        </w:rPr>
        <w:t xml:space="preserve">Contexts of </w:t>
      </w:r>
      <w:r w:rsidR="00B508BC" w:rsidRPr="006978DE">
        <w:rPr>
          <w:b/>
          <w:sz w:val="28"/>
        </w:rPr>
        <w:t>A</w:t>
      </w:r>
      <w:r w:rsidRPr="006978DE">
        <w:rPr>
          <w:b/>
          <w:sz w:val="28"/>
        </w:rPr>
        <w:t>pplication</w:t>
      </w:r>
    </w:p>
    <w:p w14:paraId="35B67E70" w14:textId="77777777" w:rsidR="00177031" w:rsidRPr="00B508BC" w:rsidRDefault="00177031" w:rsidP="00B508BC">
      <w:pPr>
        <w:spacing w:line="360" w:lineRule="auto"/>
        <w:ind w:left="360"/>
      </w:pPr>
      <w:r w:rsidRPr="00B508BC">
        <w:rPr>
          <w:u w:val="single"/>
        </w:rPr>
        <w:t>Instructional</w:t>
      </w:r>
      <w:r w:rsidRPr="00B508BC">
        <w:t xml:space="preserve"> - According to a 2007 article by Judy Kowal and Lucy Steiner titled Instructional Coaching published by the Center for Comprehensive School Reform and Improvement and Learning Point Associates at </w:t>
      </w:r>
      <w:hyperlink r:id="rId15" w:history="1">
        <w:r w:rsidRPr="00B508BC">
          <w:rPr>
            <w:rStyle w:val="Hyperlink"/>
          </w:rPr>
          <w:t>http://www.centerforcsri.org/files/CenterIssueBriefSept07Coaching.pdf</w:t>
        </w:r>
      </w:hyperlink>
      <w:r w:rsidRPr="00B508BC">
        <w:t>:</w:t>
      </w:r>
    </w:p>
    <w:p w14:paraId="351D66E1" w14:textId="77777777" w:rsidR="00177031" w:rsidRPr="00B508BC" w:rsidRDefault="00177031" w:rsidP="00B508BC">
      <w:pPr>
        <w:spacing w:line="360" w:lineRule="auto"/>
        <w:ind w:left="360"/>
      </w:pPr>
      <w:r w:rsidRPr="00B508BC">
        <w:rPr>
          <w:rFonts w:cs="Helvetica"/>
          <w:color w:val="36434D"/>
          <w:szCs w:val="19"/>
        </w:rPr>
        <w:t xml:space="preserve">For the purposes of this discussion, an </w:t>
      </w:r>
      <w:r w:rsidRPr="00B508BC">
        <w:rPr>
          <w:rFonts w:cs="Helvetica"/>
          <w:color w:val="36434D"/>
          <w:szCs w:val="19"/>
          <w:u w:val="single"/>
        </w:rPr>
        <w:t>instructional coach</w:t>
      </w:r>
      <w:r w:rsidRPr="00B508BC">
        <w:rPr>
          <w:rFonts w:cs="Helvetica"/>
          <w:color w:val="36434D"/>
          <w:szCs w:val="19"/>
        </w:rPr>
        <w:t xml:space="preserve"> is defined as someone whose primary professional responsibility is to bring practices that have been studied using a variety of research methods into classrooms by working with adults rather than students. Instructional coaches, as described here, may spend some time working with groups of teachers and may have other administrative responsibilities, but they set aside a significant portion of their time to offer classroom modeling, supportive feedback, and specific observations of individual teaching practices.</w:t>
      </w:r>
    </w:p>
    <w:p w14:paraId="4400978F" w14:textId="77777777" w:rsidR="008C3C8F" w:rsidRPr="00B508BC" w:rsidRDefault="0060359E" w:rsidP="00B508BC">
      <w:pPr>
        <w:spacing w:line="360" w:lineRule="auto"/>
        <w:ind w:left="360"/>
        <w:rPr>
          <w:u w:val="single"/>
        </w:rPr>
      </w:pPr>
      <w:r w:rsidRPr="00B508BC">
        <w:rPr>
          <w:u w:val="single"/>
        </w:rPr>
        <w:t>Academic Coaching</w:t>
      </w:r>
      <w:r w:rsidR="000F7954" w:rsidRPr="00B508BC">
        <w:t xml:space="preserve"> -</w:t>
      </w:r>
      <w:r w:rsidR="000F7954" w:rsidRPr="00B508BC">
        <w:rPr>
          <w:u w:val="single"/>
        </w:rPr>
        <w:t xml:space="preserve"> </w:t>
      </w:r>
      <w:r w:rsidR="00594A29" w:rsidRPr="00B508BC">
        <w:t xml:space="preserve">According to the </w:t>
      </w:r>
      <w:r w:rsidR="0008089D" w:rsidRPr="00B508BC">
        <w:t>Aca</w:t>
      </w:r>
      <w:r w:rsidR="00E429A2" w:rsidRPr="00B508BC">
        <w:t xml:space="preserve">demic Coaching Institute (ACI) </w:t>
      </w:r>
      <w:r w:rsidR="0008089D" w:rsidRPr="00B508BC">
        <w:t xml:space="preserve">the academic coach </w:t>
      </w:r>
      <w:r w:rsidR="0008089D" w:rsidRPr="00B508BC">
        <w:rPr>
          <w:rFonts w:cs="Arial"/>
          <w:szCs w:val="28"/>
        </w:rPr>
        <w:t>is similar to the athletic coach who assists with setting goals, building motivation, and fine tuning skills. Academic Coaching puts the focus on the student, providing the training and support necessary to achieve better study habits while increasing the student's time to pursue other interests.</w:t>
      </w:r>
    </w:p>
    <w:p w14:paraId="65C33046" w14:textId="77777777" w:rsidR="00D1116C" w:rsidRPr="00681657" w:rsidRDefault="00D1116C" w:rsidP="00997DE9">
      <w:pPr>
        <w:spacing w:after="0" w:line="360" w:lineRule="auto"/>
        <w:rPr>
          <w:b/>
          <w:sz w:val="32"/>
        </w:rPr>
      </w:pPr>
      <w:r w:rsidRPr="00681657">
        <w:rPr>
          <w:b/>
          <w:sz w:val="32"/>
        </w:rPr>
        <w:t>R</w:t>
      </w:r>
      <w:r w:rsidR="00681657" w:rsidRPr="00681657">
        <w:rPr>
          <w:b/>
          <w:sz w:val="32"/>
        </w:rPr>
        <w:t>esources</w:t>
      </w:r>
    </w:p>
    <w:p w14:paraId="0C1FD9C8" w14:textId="77777777" w:rsidR="00681657" w:rsidRPr="00AA291F" w:rsidRDefault="00681657" w:rsidP="006978DE">
      <w:pPr>
        <w:spacing w:after="0" w:line="360" w:lineRule="auto"/>
        <w:ind w:left="720"/>
        <w:rPr>
          <w:rFonts w:cs="Arial"/>
          <w:i/>
          <w:sz w:val="28"/>
          <w:u w:val="single"/>
        </w:rPr>
      </w:pPr>
      <w:r w:rsidRPr="00AA291F">
        <w:rPr>
          <w:rFonts w:cs="Arial"/>
          <w:sz w:val="28"/>
          <w:szCs w:val="19"/>
        </w:rPr>
        <w:t>National Staff Development Council</w:t>
      </w:r>
    </w:p>
    <w:p w14:paraId="3CF273CC" w14:textId="77777777" w:rsidR="00681657" w:rsidRPr="00AA291F" w:rsidRDefault="00681657" w:rsidP="006978DE">
      <w:pPr>
        <w:spacing w:after="0" w:line="360" w:lineRule="auto"/>
        <w:ind w:left="720"/>
        <w:rPr>
          <w:rFonts w:cs="Arial"/>
          <w:sz w:val="28"/>
          <w:u w:val="single"/>
        </w:rPr>
      </w:pPr>
      <w:r w:rsidRPr="00AA291F">
        <w:rPr>
          <w:rFonts w:cs="Arial"/>
          <w:iCs/>
          <w:sz w:val="28"/>
          <w:szCs w:val="19"/>
        </w:rPr>
        <w:t>Education Week</w:t>
      </w:r>
    </w:p>
    <w:p w14:paraId="3C511E0B" w14:textId="77777777" w:rsidR="00681657" w:rsidRPr="00AA291F" w:rsidRDefault="00681657" w:rsidP="006978DE">
      <w:pPr>
        <w:widowControl w:val="0"/>
        <w:autoSpaceDE w:val="0"/>
        <w:autoSpaceDN w:val="0"/>
        <w:adjustRightInd w:val="0"/>
        <w:spacing w:after="0" w:line="360" w:lineRule="auto"/>
        <w:ind w:left="720"/>
        <w:rPr>
          <w:rFonts w:cs="Arial"/>
          <w:bCs/>
          <w:sz w:val="28"/>
          <w:szCs w:val="26"/>
        </w:rPr>
      </w:pPr>
      <w:r w:rsidRPr="00AA291F">
        <w:rPr>
          <w:rFonts w:cs="Arial"/>
          <w:sz w:val="28"/>
          <w:szCs w:val="19"/>
        </w:rPr>
        <w:t>Education Matters</w:t>
      </w:r>
    </w:p>
    <w:p w14:paraId="0EFA6A09" w14:textId="77777777" w:rsidR="00681657" w:rsidRPr="00AA291F" w:rsidRDefault="00681657" w:rsidP="006978DE">
      <w:pPr>
        <w:widowControl w:val="0"/>
        <w:autoSpaceDE w:val="0"/>
        <w:autoSpaceDN w:val="0"/>
        <w:adjustRightInd w:val="0"/>
        <w:spacing w:after="0" w:line="360" w:lineRule="auto"/>
        <w:ind w:left="720"/>
        <w:rPr>
          <w:rFonts w:cs="Arial"/>
          <w:bCs/>
          <w:sz w:val="28"/>
          <w:szCs w:val="26"/>
        </w:rPr>
      </w:pPr>
      <w:r w:rsidRPr="00AA291F">
        <w:rPr>
          <w:rFonts w:cs="Arial"/>
          <w:bCs/>
          <w:sz w:val="28"/>
          <w:szCs w:val="26"/>
        </w:rPr>
        <w:t>National Clearinghouse for Comprehensive School Reform</w:t>
      </w:r>
    </w:p>
    <w:p w14:paraId="37C28D2C" w14:textId="77777777" w:rsidR="00681657" w:rsidRPr="00AA291F" w:rsidRDefault="00681657" w:rsidP="006978DE">
      <w:pPr>
        <w:widowControl w:val="0"/>
        <w:autoSpaceDE w:val="0"/>
        <w:autoSpaceDN w:val="0"/>
        <w:adjustRightInd w:val="0"/>
        <w:spacing w:after="0" w:line="360" w:lineRule="auto"/>
        <w:ind w:left="720"/>
        <w:rPr>
          <w:rFonts w:cs="Arial"/>
          <w:bCs/>
          <w:sz w:val="28"/>
          <w:szCs w:val="26"/>
        </w:rPr>
      </w:pPr>
      <w:r w:rsidRPr="00AA291F">
        <w:rPr>
          <w:rFonts w:cs="Arial"/>
          <w:bCs/>
          <w:sz w:val="28"/>
          <w:szCs w:val="26"/>
        </w:rPr>
        <w:t>North West Regional Educational Laboratory</w:t>
      </w:r>
    </w:p>
    <w:p w14:paraId="3DAEA9C6" w14:textId="77777777" w:rsidR="00681657" w:rsidRPr="00AA291F" w:rsidRDefault="00681657" w:rsidP="006978DE">
      <w:pPr>
        <w:widowControl w:val="0"/>
        <w:autoSpaceDE w:val="0"/>
        <w:autoSpaceDN w:val="0"/>
        <w:adjustRightInd w:val="0"/>
        <w:spacing w:after="0" w:line="360" w:lineRule="auto"/>
        <w:ind w:left="720"/>
        <w:rPr>
          <w:rFonts w:cs="Arial"/>
          <w:bCs/>
          <w:sz w:val="28"/>
          <w:szCs w:val="26"/>
        </w:rPr>
      </w:pPr>
      <w:r w:rsidRPr="00AA291F">
        <w:rPr>
          <w:rFonts w:cs="Arial"/>
          <w:bCs/>
          <w:sz w:val="28"/>
          <w:szCs w:val="26"/>
        </w:rPr>
        <w:t>National College for School Leadership</w:t>
      </w:r>
    </w:p>
    <w:p w14:paraId="70B3F422" w14:textId="77777777" w:rsidR="00681657" w:rsidRPr="00AA291F" w:rsidRDefault="00681657" w:rsidP="006978DE">
      <w:pPr>
        <w:widowControl w:val="0"/>
        <w:autoSpaceDE w:val="0"/>
        <w:autoSpaceDN w:val="0"/>
        <w:adjustRightInd w:val="0"/>
        <w:spacing w:after="0" w:line="360" w:lineRule="auto"/>
        <w:ind w:left="720"/>
        <w:rPr>
          <w:rFonts w:cs="Arial"/>
          <w:bCs/>
          <w:sz w:val="28"/>
          <w:szCs w:val="26"/>
        </w:rPr>
      </w:pPr>
      <w:r w:rsidRPr="00AA291F">
        <w:rPr>
          <w:rFonts w:cs="Arial"/>
          <w:bCs/>
          <w:sz w:val="28"/>
          <w:szCs w:val="26"/>
        </w:rPr>
        <w:t>Consortium for Policy Research in Education</w:t>
      </w:r>
    </w:p>
    <w:p w14:paraId="42A9A913" w14:textId="77777777" w:rsidR="0008089D" w:rsidRPr="00AA291F" w:rsidRDefault="00681657" w:rsidP="00607319">
      <w:pPr>
        <w:spacing w:after="120" w:line="360" w:lineRule="auto"/>
        <w:ind w:left="720"/>
        <w:rPr>
          <w:rFonts w:cs="Arial"/>
          <w:i/>
          <w:sz w:val="28"/>
          <w:u w:val="single"/>
        </w:rPr>
      </w:pPr>
      <w:r w:rsidRPr="00AA291F">
        <w:rPr>
          <w:rFonts w:cs="Arial"/>
          <w:sz w:val="28"/>
          <w:szCs w:val="19"/>
        </w:rPr>
        <w:t>The Education Alliance</w:t>
      </w:r>
    </w:p>
    <w:p w14:paraId="01C806F6" w14:textId="77777777" w:rsidR="00177031" w:rsidRPr="00B508BC" w:rsidRDefault="00177031" w:rsidP="00B508BC">
      <w:pPr>
        <w:rPr>
          <w:b/>
          <w:sz w:val="32"/>
        </w:rPr>
      </w:pPr>
      <w:r w:rsidRPr="00B508BC">
        <w:rPr>
          <w:b/>
          <w:sz w:val="32"/>
        </w:rPr>
        <w:t>Websites to Know</w:t>
      </w:r>
    </w:p>
    <w:p w14:paraId="71BFC2A9" w14:textId="77777777" w:rsidR="00681657" w:rsidRPr="00997DE9" w:rsidRDefault="00A13586" w:rsidP="006978DE">
      <w:pPr>
        <w:spacing w:after="0" w:line="360" w:lineRule="auto"/>
        <w:ind w:left="720"/>
        <w:rPr>
          <w:sz w:val="28"/>
          <w:u w:val="single"/>
        </w:rPr>
      </w:pPr>
      <w:hyperlink r:id="rId16" w:history="1">
        <w:r w:rsidR="00681657" w:rsidRPr="00997DE9">
          <w:rPr>
            <w:rStyle w:val="Hyperlink"/>
            <w:sz w:val="28"/>
          </w:rPr>
          <w:t>http://www.wabccoaches.com/bcw/2005_v1_i1/feature.html</w:t>
        </w:r>
      </w:hyperlink>
    </w:p>
    <w:p w14:paraId="649BCF8C" w14:textId="77777777" w:rsidR="00177031" w:rsidRPr="00997DE9" w:rsidRDefault="00A13586" w:rsidP="006978DE">
      <w:pPr>
        <w:spacing w:after="0" w:line="360" w:lineRule="auto"/>
        <w:ind w:left="720"/>
        <w:jc w:val="both"/>
        <w:rPr>
          <w:sz w:val="28"/>
        </w:rPr>
      </w:pPr>
      <w:hyperlink r:id="rId17" w:history="1">
        <w:r w:rsidR="00997DE9" w:rsidRPr="00BD6B6E">
          <w:rPr>
            <w:rStyle w:val="Hyperlink"/>
            <w:rFonts w:cs="Arial"/>
            <w:sz w:val="28"/>
            <w:szCs w:val="26"/>
          </w:rPr>
          <w:t>www.brief</w:t>
        </w:r>
        <w:r w:rsidR="00997DE9" w:rsidRPr="00BD6B6E">
          <w:rPr>
            <w:rStyle w:val="Hyperlink"/>
            <w:rFonts w:cs="Arial"/>
            <w:b/>
            <w:bCs/>
            <w:sz w:val="28"/>
            <w:szCs w:val="26"/>
          </w:rPr>
          <w:t>coaching</w:t>
        </w:r>
        <w:r w:rsidR="00997DE9" w:rsidRPr="00BD6B6E">
          <w:rPr>
            <w:rStyle w:val="Hyperlink"/>
            <w:rFonts w:cs="Arial"/>
            <w:sz w:val="28"/>
            <w:szCs w:val="26"/>
          </w:rPr>
          <w:t>solutions.com/tag/</w:t>
        </w:r>
        <w:r w:rsidR="00997DE9" w:rsidRPr="00BD6B6E">
          <w:rPr>
            <w:rStyle w:val="Hyperlink"/>
            <w:rFonts w:cs="Arial"/>
            <w:bCs/>
            <w:sz w:val="28"/>
            <w:szCs w:val="26"/>
          </w:rPr>
          <w:t>education</w:t>
        </w:r>
        <w:r w:rsidR="00997DE9" w:rsidRPr="00BD6B6E">
          <w:rPr>
            <w:rStyle w:val="Hyperlink"/>
            <w:rFonts w:cs="Arial"/>
            <w:sz w:val="28"/>
            <w:szCs w:val="26"/>
          </w:rPr>
          <w:t>/</w:t>
        </w:r>
      </w:hyperlink>
    </w:p>
    <w:p w14:paraId="48760BE5" w14:textId="77777777" w:rsidR="00681657" w:rsidRDefault="00A13586" w:rsidP="006978DE">
      <w:pPr>
        <w:widowControl w:val="0"/>
        <w:autoSpaceDE w:val="0"/>
        <w:autoSpaceDN w:val="0"/>
        <w:adjustRightInd w:val="0"/>
        <w:spacing w:after="0" w:line="360" w:lineRule="auto"/>
        <w:ind w:left="720"/>
        <w:rPr>
          <w:rFonts w:cs="Arial"/>
          <w:bCs/>
          <w:sz w:val="28"/>
          <w:szCs w:val="26"/>
        </w:rPr>
      </w:pPr>
      <w:hyperlink r:id="rId18" w:history="1">
        <w:r w:rsidR="00681657" w:rsidRPr="00286136">
          <w:rPr>
            <w:rStyle w:val="Hyperlink"/>
            <w:rFonts w:cs="Arial"/>
            <w:bCs/>
            <w:sz w:val="28"/>
            <w:szCs w:val="26"/>
          </w:rPr>
          <w:t>www.educatiionnext.org</w:t>
        </w:r>
      </w:hyperlink>
    </w:p>
    <w:p w14:paraId="73B32874" w14:textId="77777777" w:rsidR="00997DE9" w:rsidRPr="00681657" w:rsidRDefault="00A13586" w:rsidP="00607319">
      <w:pPr>
        <w:widowControl w:val="0"/>
        <w:autoSpaceDE w:val="0"/>
        <w:autoSpaceDN w:val="0"/>
        <w:adjustRightInd w:val="0"/>
        <w:spacing w:after="240" w:line="360" w:lineRule="auto"/>
        <w:ind w:left="720"/>
        <w:rPr>
          <w:rFonts w:cs="Arial"/>
          <w:bCs/>
          <w:sz w:val="28"/>
          <w:szCs w:val="26"/>
        </w:rPr>
      </w:pPr>
      <w:hyperlink r:id="rId19" w:history="1">
        <w:r w:rsidR="00997DE9" w:rsidRPr="00BD6B6E">
          <w:rPr>
            <w:rStyle w:val="Hyperlink"/>
            <w:rFonts w:ascii="Times New Roman" w:hAnsi="Times New Roman"/>
            <w:sz w:val="28"/>
          </w:rPr>
          <w:t>www</w:t>
        </w:r>
        <w:r w:rsidR="00997DE9" w:rsidRPr="00BD6B6E">
          <w:rPr>
            <w:rStyle w:val="Hyperlink"/>
            <w:rFonts w:ascii="Times New Roman" w:hAnsi="Times New Roman"/>
            <w:caps/>
            <w:sz w:val="28"/>
          </w:rPr>
          <w:t>.</w:t>
        </w:r>
        <w:r w:rsidR="00997DE9" w:rsidRPr="00BD6B6E">
          <w:rPr>
            <w:rStyle w:val="Hyperlink"/>
            <w:rFonts w:ascii="Times New Roman" w:hAnsi="Times New Roman"/>
            <w:sz w:val="28"/>
          </w:rPr>
          <w:t>alliance.brown.edu</w:t>
        </w:r>
      </w:hyperlink>
    </w:p>
    <w:p w14:paraId="3B23E94B" w14:textId="77777777" w:rsidR="00177031" w:rsidRPr="00997DE9" w:rsidRDefault="00177031" w:rsidP="00607319">
      <w:pPr>
        <w:spacing w:after="120"/>
        <w:rPr>
          <w:sz w:val="32"/>
          <w:szCs w:val="32"/>
        </w:rPr>
      </w:pPr>
      <w:r w:rsidRPr="00997DE9">
        <w:rPr>
          <w:b/>
          <w:sz w:val="32"/>
          <w:szCs w:val="32"/>
        </w:rPr>
        <w:t>What’s New</w:t>
      </w:r>
      <w:r w:rsidRPr="00997DE9">
        <w:rPr>
          <w:sz w:val="32"/>
          <w:szCs w:val="32"/>
        </w:rPr>
        <w:t xml:space="preserve"> </w:t>
      </w:r>
    </w:p>
    <w:p w14:paraId="6BB9C586" w14:textId="77777777" w:rsidR="00177031" w:rsidRPr="00997DE9" w:rsidRDefault="00177031" w:rsidP="006978DE">
      <w:pPr>
        <w:ind w:left="720"/>
        <w:rPr>
          <w:sz w:val="28"/>
        </w:rPr>
      </w:pPr>
      <w:r w:rsidRPr="00997DE9">
        <w:rPr>
          <w:sz w:val="28"/>
        </w:rPr>
        <w:t>Books</w:t>
      </w:r>
    </w:p>
    <w:p w14:paraId="50DB995E" w14:textId="276D60D8" w:rsidR="00177031" w:rsidRPr="00014FB2" w:rsidRDefault="00177031" w:rsidP="006978DE">
      <w:pPr>
        <w:spacing w:after="0" w:line="360" w:lineRule="auto"/>
        <w:ind w:left="1440"/>
        <w:rPr>
          <w:sz w:val="28"/>
        </w:rPr>
      </w:pPr>
      <w:r w:rsidRPr="00014FB2">
        <w:rPr>
          <w:sz w:val="28"/>
        </w:rPr>
        <w:t>Quality Teaching in a Culture of Coaching, 2</w:t>
      </w:r>
      <w:r w:rsidRPr="00014FB2">
        <w:rPr>
          <w:sz w:val="28"/>
          <w:vertAlign w:val="superscript"/>
        </w:rPr>
        <w:t>nd</w:t>
      </w:r>
      <w:r w:rsidRPr="00014FB2">
        <w:rPr>
          <w:sz w:val="28"/>
        </w:rPr>
        <w:t xml:space="preserve"> </w:t>
      </w:r>
      <w:r w:rsidR="00A13586" w:rsidRPr="00014FB2">
        <w:rPr>
          <w:sz w:val="28"/>
        </w:rPr>
        <w:t>Ed</w:t>
      </w:r>
      <w:r w:rsidRPr="00014FB2">
        <w:rPr>
          <w:sz w:val="28"/>
        </w:rPr>
        <w:t>. By Stephen G. Barkley. (2010)</w:t>
      </w:r>
    </w:p>
    <w:p w14:paraId="13979660" w14:textId="77777777" w:rsidR="00177031" w:rsidRPr="00014FB2" w:rsidRDefault="00177031" w:rsidP="006978DE">
      <w:pPr>
        <w:spacing w:after="0" w:line="360" w:lineRule="auto"/>
        <w:ind w:left="1440"/>
        <w:rPr>
          <w:sz w:val="28"/>
        </w:rPr>
      </w:pPr>
      <w:r w:rsidRPr="00014FB2">
        <w:rPr>
          <w:sz w:val="28"/>
        </w:rPr>
        <w:t>Unmistakable Impact: A Partner ship approach for Dramatically Improvi</w:t>
      </w:r>
      <w:r>
        <w:rPr>
          <w:sz w:val="28"/>
        </w:rPr>
        <w:t>ng Teaching. J. Knight. (2011)</w:t>
      </w:r>
    </w:p>
    <w:p w14:paraId="39709194" w14:textId="77777777" w:rsidR="0008089D" w:rsidRPr="00997DE9" w:rsidRDefault="00177031" w:rsidP="006978DE">
      <w:pPr>
        <w:ind w:left="720"/>
        <w:rPr>
          <w:sz w:val="28"/>
        </w:rPr>
      </w:pPr>
      <w:r w:rsidRPr="00997DE9">
        <w:rPr>
          <w:sz w:val="28"/>
        </w:rPr>
        <w:t>Articles</w:t>
      </w:r>
    </w:p>
    <w:p w14:paraId="2E8DB727" w14:textId="77777777" w:rsidR="00177031" w:rsidRPr="00997DE9" w:rsidRDefault="0008089D" w:rsidP="006978DE">
      <w:pPr>
        <w:ind w:left="1440"/>
        <w:rPr>
          <w:sz w:val="28"/>
        </w:rPr>
      </w:pPr>
      <w:r>
        <w:t xml:space="preserve">The Coaching of Teaching by Bruce Joyce &amp; Beverly Showers (1982) </w:t>
      </w:r>
    </w:p>
    <w:p w14:paraId="0DB82B96" w14:textId="77777777" w:rsidR="00177031" w:rsidRPr="006978DE" w:rsidRDefault="00997DE9" w:rsidP="00997DE9">
      <w:pPr>
        <w:rPr>
          <w:sz w:val="32"/>
          <w:szCs w:val="32"/>
        </w:rPr>
      </w:pPr>
      <w:r w:rsidRPr="006978DE">
        <w:rPr>
          <w:b/>
          <w:sz w:val="32"/>
          <w:szCs w:val="32"/>
        </w:rPr>
        <w:t xml:space="preserve">Journal </w:t>
      </w:r>
      <w:r w:rsidR="00177031" w:rsidRPr="006978DE">
        <w:rPr>
          <w:b/>
          <w:sz w:val="32"/>
          <w:szCs w:val="32"/>
        </w:rPr>
        <w:t>Top Picks</w:t>
      </w:r>
      <w:r w:rsidR="00177031" w:rsidRPr="006978DE">
        <w:rPr>
          <w:sz w:val="32"/>
          <w:szCs w:val="32"/>
        </w:rPr>
        <w:t xml:space="preserve"> </w:t>
      </w:r>
    </w:p>
    <w:p w14:paraId="6D6CD9DA" w14:textId="77777777" w:rsidR="00177031" w:rsidRPr="00F52428" w:rsidRDefault="00177031" w:rsidP="00F52428">
      <w:pPr>
        <w:pStyle w:val="ListParagraph"/>
        <w:numPr>
          <w:ilvl w:val="0"/>
          <w:numId w:val="27"/>
        </w:numPr>
        <w:spacing w:line="360" w:lineRule="auto"/>
        <w:rPr>
          <w:sz w:val="28"/>
        </w:rPr>
      </w:pPr>
      <w:r w:rsidRPr="00F52428">
        <w:rPr>
          <w:sz w:val="28"/>
        </w:rPr>
        <w:t>Educational Leadership</w:t>
      </w:r>
    </w:p>
    <w:p w14:paraId="03EE8187" w14:textId="77777777" w:rsidR="00177031" w:rsidRPr="00F52428" w:rsidRDefault="00A13586" w:rsidP="00F52428">
      <w:pPr>
        <w:pStyle w:val="ListParagraph"/>
        <w:numPr>
          <w:ilvl w:val="0"/>
          <w:numId w:val="27"/>
        </w:numPr>
        <w:spacing w:line="360" w:lineRule="auto"/>
        <w:rPr>
          <w:sz w:val="28"/>
        </w:rPr>
      </w:pPr>
      <w:hyperlink r:id="rId20" w:history="1">
        <w:r w:rsidR="00177031" w:rsidRPr="00F52428">
          <w:rPr>
            <w:rFonts w:cs="Arial"/>
            <w:sz w:val="28"/>
            <w:szCs w:val="32"/>
            <w:u w:color="0C1BB0"/>
          </w:rPr>
          <w:t xml:space="preserve">An International </w:t>
        </w:r>
        <w:r w:rsidR="00177031" w:rsidRPr="00F52428">
          <w:rPr>
            <w:rFonts w:cs="Arial"/>
            <w:bCs/>
            <w:sz w:val="28"/>
            <w:szCs w:val="32"/>
            <w:u w:color="0C1BB0"/>
          </w:rPr>
          <w:t>Journal</w:t>
        </w:r>
        <w:r w:rsidR="00177031" w:rsidRPr="00F52428">
          <w:rPr>
            <w:rFonts w:cs="Arial"/>
            <w:sz w:val="28"/>
            <w:szCs w:val="32"/>
            <w:u w:color="0C1BB0"/>
          </w:rPr>
          <w:t xml:space="preserve"> of Theory, Research and Practice</w:t>
        </w:r>
      </w:hyperlink>
    </w:p>
    <w:p w14:paraId="6FEBB8EF" w14:textId="77777777" w:rsidR="00177031" w:rsidRPr="00F52428" w:rsidRDefault="00177031" w:rsidP="00F52428">
      <w:pPr>
        <w:pStyle w:val="ListParagraph"/>
        <w:numPr>
          <w:ilvl w:val="0"/>
          <w:numId w:val="27"/>
        </w:numPr>
        <w:spacing w:line="360" w:lineRule="auto"/>
        <w:rPr>
          <w:sz w:val="28"/>
        </w:rPr>
      </w:pPr>
      <w:r w:rsidRPr="00F52428">
        <w:rPr>
          <w:rFonts w:cs="Arial"/>
          <w:bCs/>
          <w:sz w:val="28"/>
          <w:szCs w:val="26"/>
        </w:rPr>
        <w:t>Journal</w:t>
      </w:r>
      <w:r w:rsidRPr="00F52428">
        <w:rPr>
          <w:rFonts w:cs="Arial"/>
          <w:sz w:val="28"/>
          <w:szCs w:val="26"/>
        </w:rPr>
        <w:t xml:space="preserve"> of Language and Literacy </w:t>
      </w:r>
      <w:r w:rsidRPr="00F52428">
        <w:rPr>
          <w:rFonts w:cs="Arial"/>
          <w:bCs/>
          <w:sz w:val="28"/>
          <w:szCs w:val="26"/>
        </w:rPr>
        <w:t>Education</w:t>
      </w:r>
    </w:p>
    <w:p w14:paraId="41229F10" w14:textId="77777777" w:rsidR="00177031" w:rsidRPr="00F52428" w:rsidRDefault="00177031" w:rsidP="00F52428">
      <w:pPr>
        <w:pStyle w:val="ListParagraph"/>
        <w:numPr>
          <w:ilvl w:val="0"/>
          <w:numId w:val="27"/>
        </w:numPr>
        <w:spacing w:line="360" w:lineRule="auto"/>
        <w:rPr>
          <w:sz w:val="28"/>
        </w:rPr>
      </w:pPr>
      <w:r w:rsidRPr="00F52428">
        <w:rPr>
          <w:rFonts w:cs="Arial"/>
          <w:bCs/>
          <w:sz w:val="28"/>
          <w:szCs w:val="26"/>
        </w:rPr>
        <w:t>Journal</w:t>
      </w:r>
      <w:r w:rsidRPr="00F52428">
        <w:rPr>
          <w:rFonts w:cs="Arial"/>
          <w:sz w:val="28"/>
          <w:szCs w:val="26"/>
        </w:rPr>
        <w:t xml:space="preserve"> of Staff Development</w:t>
      </w:r>
    </w:p>
    <w:p w14:paraId="683CF490" w14:textId="77777777" w:rsidR="00177031" w:rsidRPr="00F52428" w:rsidRDefault="00177031" w:rsidP="00F52428">
      <w:pPr>
        <w:pStyle w:val="ListParagraph"/>
        <w:numPr>
          <w:ilvl w:val="0"/>
          <w:numId w:val="27"/>
        </w:numPr>
        <w:spacing w:line="360" w:lineRule="auto"/>
        <w:rPr>
          <w:sz w:val="28"/>
        </w:rPr>
      </w:pPr>
      <w:r w:rsidRPr="00F52428">
        <w:rPr>
          <w:rFonts w:cs="Arial"/>
          <w:sz w:val="28"/>
          <w:szCs w:val="26"/>
        </w:rPr>
        <w:t>The Journal of Educational Research</w:t>
      </w:r>
    </w:p>
    <w:p w14:paraId="057F2AA8" w14:textId="77777777" w:rsidR="00177031" w:rsidRPr="00F52428" w:rsidRDefault="00177031" w:rsidP="00F52428">
      <w:pPr>
        <w:pStyle w:val="ListParagraph"/>
        <w:numPr>
          <w:ilvl w:val="0"/>
          <w:numId w:val="27"/>
        </w:numPr>
        <w:spacing w:line="360" w:lineRule="auto"/>
        <w:rPr>
          <w:sz w:val="28"/>
        </w:rPr>
      </w:pPr>
      <w:r w:rsidRPr="00F52428">
        <w:rPr>
          <w:rFonts w:cs="Arial"/>
          <w:sz w:val="28"/>
          <w:szCs w:val="26"/>
        </w:rPr>
        <w:t xml:space="preserve">Academy of Educational Leadership </w:t>
      </w:r>
    </w:p>
    <w:p w14:paraId="7A94298C" w14:textId="77777777" w:rsidR="00177031" w:rsidRPr="00F52428" w:rsidRDefault="00177031" w:rsidP="00F52428">
      <w:pPr>
        <w:pStyle w:val="ListParagraph"/>
        <w:numPr>
          <w:ilvl w:val="0"/>
          <w:numId w:val="27"/>
        </w:numPr>
        <w:spacing w:line="360" w:lineRule="auto"/>
        <w:rPr>
          <w:sz w:val="28"/>
        </w:rPr>
      </w:pPr>
      <w:r w:rsidRPr="00F52428">
        <w:rPr>
          <w:rFonts w:cs="Arial"/>
          <w:sz w:val="28"/>
          <w:szCs w:val="26"/>
        </w:rPr>
        <w:t>Journal of Evidence-based Coaching</w:t>
      </w:r>
    </w:p>
    <w:p w14:paraId="210ADABE" w14:textId="77777777" w:rsidR="00177031" w:rsidRPr="00F52428" w:rsidRDefault="00177031" w:rsidP="00F52428">
      <w:pPr>
        <w:pStyle w:val="ListParagraph"/>
        <w:numPr>
          <w:ilvl w:val="0"/>
          <w:numId w:val="27"/>
        </w:numPr>
        <w:spacing w:line="360" w:lineRule="auto"/>
        <w:rPr>
          <w:sz w:val="28"/>
        </w:rPr>
      </w:pPr>
      <w:r w:rsidRPr="00F52428">
        <w:rPr>
          <w:sz w:val="28"/>
        </w:rPr>
        <w:t>Teaching &amp; Learning</w:t>
      </w:r>
    </w:p>
    <w:p w14:paraId="31A0892E" w14:textId="77777777" w:rsidR="000F7954" w:rsidRPr="00F52428" w:rsidRDefault="00177031" w:rsidP="00F52428">
      <w:pPr>
        <w:rPr>
          <w:b/>
          <w:sz w:val="32"/>
          <w:szCs w:val="32"/>
        </w:rPr>
      </w:pPr>
      <w:r w:rsidRPr="00F52428">
        <w:rPr>
          <w:b/>
          <w:sz w:val="32"/>
          <w:szCs w:val="32"/>
        </w:rPr>
        <w:t>It’s About Results</w:t>
      </w:r>
    </w:p>
    <w:p w14:paraId="76BB72D7" w14:textId="77777777" w:rsidR="00177031" w:rsidRPr="00F52428" w:rsidRDefault="00177031" w:rsidP="00F52428">
      <w:pPr>
        <w:rPr>
          <w:b/>
          <w:sz w:val="28"/>
        </w:rPr>
      </w:pPr>
      <w:r w:rsidRPr="00F52428">
        <w:rPr>
          <w:sz w:val="28"/>
        </w:rPr>
        <w:t>Instructional Coaching: Key Themes in Literature.</w:t>
      </w:r>
    </w:p>
    <w:p w14:paraId="103186BD" w14:textId="002FBE95" w:rsidR="00771F74" w:rsidRPr="00F52428" w:rsidRDefault="00177031" w:rsidP="00F52428">
      <w:pPr>
        <w:pStyle w:val="ListParagraph"/>
        <w:numPr>
          <w:ilvl w:val="0"/>
          <w:numId w:val="33"/>
        </w:numPr>
        <w:spacing w:line="360" w:lineRule="auto"/>
        <w:rPr>
          <w:sz w:val="28"/>
        </w:rPr>
      </w:pPr>
      <w:r w:rsidRPr="00F52428">
        <w:rPr>
          <w:sz w:val="28"/>
        </w:rPr>
        <w:t xml:space="preserve">Jennifer Borman, &amp; </w:t>
      </w:r>
      <w:r w:rsidR="00A13586" w:rsidRPr="00F52428">
        <w:rPr>
          <w:sz w:val="28"/>
        </w:rPr>
        <w:t>Stephanie Feger</w:t>
      </w:r>
      <w:r w:rsidRPr="00F52428">
        <w:rPr>
          <w:sz w:val="28"/>
        </w:rPr>
        <w:t xml:space="preserve">. (2006) </w:t>
      </w:r>
      <w:hyperlink r:id="rId21" w:history="1">
        <w:r w:rsidRPr="00F52428">
          <w:rPr>
            <w:rStyle w:val="Hyperlink"/>
            <w:sz w:val="28"/>
          </w:rPr>
          <w:t>http://www.lab.brown.edu/pubs/pd/TL_Coaching_Lit_Review.pdf</w:t>
        </w:r>
      </w:hyperlink>
      <w:r w:rsidRPr="00F52428">
        <w:rPr>
          <w:sz w:val="28"/>
        </w:rPr>
        <w:t>. The Educa</w:t>
      </w:r>
      <w:r w:rsidR="00771F74" w:rsidRPr="00F52428">
        <w:rPr>
          <w:sz w:val="28"/>
        </w:rPr>
        <w:t>tion Alliance: Brown University.</w:t>
      </w:r>
    </w:p>
    <w:p w14:paraId="570AB209" w14:textId="77777777" w:rsidR="00DA4C60" w:rsidRPr="00771F74" w:rsidRDefault="00F52428" w:rsidP="00F52428">
      <w:pPr>
        <w:pStyle w:val="ListParagraph"/>
        <w:numPr>
          <w:ilvl w:val="0"/>
          <w:numId w:val="33"/>
        </w:numPr>
        <w:spacing w:line="360" w:lineRule="auto"/>
        <w:rPr>
          <w:sz w:val="28"/>
        </w:rPr>
      </w:pPr>
      <w:r>
        <w:rPr>
          <w:sz w:val="28"/>
        </w:rPr>
        <w:t>Lessons Learned from Experie</w:t>
      </w:r>
      <w:r w:rsidR="000F7954">
        <w:rPr>
          <w:sz w:val="28"/>
        </w:rPr>
        <w:t>nced Specialist Teachers: Coaching Model Use to I</w:t>
      </w:r>
      <w:r w:rsidR="00177031" w:rsidRPr="00771F74">
        <w:rPr>
          <w:sz w:val="28"/>
        </w:rPr>
        <w:t xml:space="preserve">mprove Teaching Practices: Review of Literature. Patricia H. Marino (2010). </w:t>
      </w:r>
    </w:p>
    <w:p w14:paraId="505CF802" w14:textId="77777777" w:rsidR="00771F74" w:rsidRDefault="00771F74" w:rsidP="00F52428">
      <w:pPr>
        <w:pStyle w:val="ListParagraph"/>
        <w:widowControl w:val="0"/>
        <w:numPr>
          <w:ilvl w:val="0"/>
          <w:numId w:val="33"/>
        </w:numPr>
        <w:autoSpaceDE w:val="0"/>
        <w:autoSpaceDN w:val="0"/>
        <w:adjustRightInd w:val="0"/>
        <w:spacing w:after="0"/>
        <w:rPr>
          <w:rFonts w:ascii="Times New Roman" w:hAnsi="Times New Roman" w:cs="Times New Roman"/>
          <w:sz w:val="28"/>
        </w:rPr>
      </w:pPr>
      <w:r>
        <w:rPr>
          <w:rFonts w:ascii="Times New Roman" w:hAnsi="Times New Roman" w:cs="Times New Roman"/>
          <w:sz w:val="28"/>
        </w:rPr>
        <w:t>Academic Coach</w:t>
      </w:r>
      <w:r w:rsidR="00F52428">
        <w:rPr>
          <w:rFonts w:ascii="Times New Roman" w:hAnsi="Times New Roman" w:cs="Times New Roman"/>
          <w:sz w:val="28"/>
        </w:rPr>
        <w:t>ing for the Gifted Learner. Stu</w:t>
      </w:r>
      <w:r>
        <w:rPr>
          <w:rFonts w:ascii="Times New Roman" w:hAnsi="Times New Roman" w:cs="Times New Roman"/>
          <w:sz w:val="28"/>
        </w:rPr>
        <w:t>art, Dansinger</w:t>
      </w:r>
      <w:r w:rsidR="00F52428">
        <w:rPr>
          <w:rFonts w:ascii="Times New Roman" w:hAnsi="Times New Roman" w:cs="Times New Roman"/>
          <w:sz w:val="28"/>
        </w:rPr>
        <w:t>.</w:t>
      </w:r>
      <w:r>
        <w:rPr>
          <w:rFonts w:ascii="Times New Roman" w:hAnsi="Times New Roman" w:cs="Times New Roman"/>
          <w:sz w:val="28"/>
        </w:rPr>
        <w:t xml:space="preserve"> (2000)</w:t>
      </w:r>
    </w:p>
    <w:p w14:paraId="19A33E6B" w14:textId="77777777" w:rsidR="00771F74" w:rsidRPr="00771F74" w:rsidRDefault="0035503C" w:rsidP="00F52428">
      <w:pPr>
        <w:pStyle w:val="ListParagraph"/>
        <w:widowControl w:val="0"/>
        <w:numPr>
          <w:ilvl w:val="0"/>
          <w:numId w:val="33"/>
        </w:numPr>
        <w:autoSpaceDE w:val="0"/>
        <w:autoSpaceDN w:val="0"/>
        <w:adjustRightInd w:val="0"/>
        <w:spacing w:after="0"/>
        <w:rPr>
          <w:rFonts w:ascii="Times New Roman" w:hAnsi="Times New Roman" w:cs="Times New Roman"/>
          <w:sz w:val="28"/>
        </w:rPr>
      </w:pPr>
      <w:r w:rsidRPr="00771F74">
        <w:rPr>
          <w:rFonts w:ascii="Times New Roman" w:hAnsi="Times New Roman" w:cs="Times New Roman"/>
          <w:sz w:val="28"/>
        </w:rPr>
        <w:t>A</w:t>
      </w:r>
      <w:r w:rsidR="00DA4C60" w:rsidRPr="00771F74">
        <w:rPr>
          <w:rFonts w:ascii="Times New Roman" w:hAnsi="Times New Roman" w:cs="Times New Roman"/>
          <w:sz w:val="28"/>
        </w:rPr>
        <w:t xml:space="preserve"> Comparative Analysis of Coaching Programs Offered by the Graduate School Alliance for Executive Coaching. (GSAEC). Kimberly A. Perry. (2008)</w:t>
      </w:r>
    </w:p>
    <w:p w14:paraId="269E529C" w14:textId="77777777" w:rsidR="00177031" w:rsidRDefault="00771F74" w:rsidP="00607319">
      <w:pPr>
        <w:pStyle w:val="ListParagraph"/>
        <w:widowControl w:val="0"/>
        <w:numPr>
          <w:ilvl w:val="0"/>
          <w:numId w:val="33"/>
        </w:numPr>
        <w:autoSpaceDE w:val="0"/>
        <w:autoSpaceDN w:val="0"/>
        <w:adjustRightInd w:val="0"/>
        <w:spacing w:after="0"/>
      </w:pPr>
      <w:r w:rsidRPr="00607319">
        <w:rPr>
          <w:bCs/>
          <w:sz w:val="28"/>
          <w:szCs w:val="28"/>
        </w:rPr>
        <w:t xml:space="preserve">The Effects of Student Coaching in College: An Evaluation of a Randomized Experiment in Student Mentoring. </w:t>
      </w:r>
      <w:r w:rsidRPr="00607319">
        <w:rPr>
          <w:sz w:val="28"/>
          <w:szCs w:val="22"/>
        </w:rPr>
        <w:t>Dr</w:t>
      </w:r>
      <w:r w:rsidRPr="00607319">
        <w:rPr>
          <w:sz w:val="22"/>
          <w:szCs w:val="22"/>
        </w:rPr>
        <w:t xml:space="preserve">. </w:t>
      </w:r>
      <w:r w:rsidRPr="00607319">
        <w:rPr>
          <w:sz w:val="28"/>
          <w:szCs w:val="22"/>
        </w:rPr>
        <w:t xml:space="preserve">Eric P. Bettinger, Stanford University School of Education Rachel Baker, Stanford University School of Education.  </w:t>
      </w:r>
      <w:r w:rsidR="00F52428" w:rsidRPr="00607319">
        <w:rPr>
          <w:sz w:val="28"/>
          <w:szCs w:val="22"/>
        </w:rPr>
        <w:t>(</w:t>
      </w:r>
      <w:r w:rsidRPr="00607319">
        <w:rPr>
          <w:sz w:val="28"/>
          <w:szCs w:val="22"/>
        </w:rPr>
        <w:t>2011</w:t>
      </w:r>
      <w:r w:rsidR="00F52428" w:rsidRPr="00607319">
        <w:rPr>
          <w:sz w:val="28"/>
          <w:szCs w:val="22"/>
        </w:rPr>
        <w:t>)</w:t>
      </w:r>
      <w:r w:rsidRPr="00607319">
        <w:rPr>
          <w:sz w:val="28"/>
          <w:szCs w:val="22"/>
        </w:rPr>
        <w:t xml:space="preserve"> </w:t>
      </w:r>
    </w:p>
    <w:sectPr w:rsidR="00177031" w:rsidSect="00177031">
      <w:headerReference w:type="default" r:id="rId22"/>
      <w:footerReference w:type="even" r:id="rId23"/>
      <w:footerReference w:type="default" r:id="rId2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57418" w14:textId="77777777" w:rsidR="00F52428" w:rsidRDefault="00F52428">
      <w:pPr>
        <w:spacing w:after="0"/>
      </w:pPr>
      <w:r>
        <w:separator/>
      </w:r>
    </w:p>
  </w:endnote>
  <w:endnote w:type="continuationSeparator" w:id="0">
    <w:p w14:paraId="692EAA05" w14:textId="77777777" w:rsidR="00F52428" w:rsidRDefault="00F524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Onyx">
    <w:panose1 w:val="040506020807020202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80000067"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3A310" w14:textId="77777777" w:rsidR="00F52428" w:rsidRDefault="00F52428" w:rsidP="001770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2369D6" w14:textId="77777777" w:rsidR="00F52428" w:rsidRDefault="00F52428" w:rsidP="0017703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645B1" w14:textId="77777777" w:rsidR="00F52428" w:rsidRDefault="00F52428" w:rsidP="001770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3586">
      <w:rPr>
        <w:rStyle w:val="PageNumber"/>
        <w:noProof/>
      </w:rPr>
      <w:t>1</w:t>
    </w:r>
    <w:r>
      <w:rPr>
        <w:rStyle w:val="PageNumber"/>
      </w:rPr>
      <w:fldChar w:fldCharType="end"/>
    </w:r>
  </w:p>
  <w:p w14:paraId="2F3C7231" w14:textId="77777777" w:rsidR="00F52428" w:rsidRDefault="00F52428" w:rsidP="0017703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3E5F1" w14:textId="77777777" w:rsidR="00F52428" w:rsidRDefault="00F52428">
      <w:pPr>
        <w:spacing w:after="0"/>
      </w:pPr>
      <w:r>
        <w:separator/>
      </w:r>
    </w:p>
  </w:footnote>
  <w:footnote w:type="continuationSeparator" w:id="0">
    <w:p w14:paraId="62250B56" w14:textId="77777777" w:rsidR="00F52428" w:rsidRDefault="00F52428">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CE54C" w14:textId="5AAD524D" w:rsidR="00F52428" w:rsidRPr="00F52428" w:rsidRDefault="00F52428" w:rsidP="00F52428">
    <w:pPr>
      <w:pStyle w:val="Header"/>
      <w:jc w:val="center"/>
      <w:rPr>
        <w:b/>
        <w:color w:val="0000FF"/>
        <w:sz w:val="32"/>
        <w:szCs w:val="32"/>
      </w:rPr>
    </w:pPr>
    <w:r w:rsidRPr="00F52428">
      <w:rPr>
        <w:b/>
        <w:color w:val="0000FF"/>
        <w:sz w:val="32"/>
        <w:szCs w:val="32"/>
      </w:rPr>
      <w:t>Coachi</w:t>
    </w:r>
    <w:r>
      <w:rPr>
        <w:b/>
        <w:color w:val="0000FF"/>
        <w:sz w:val="32"/>
        <w:szCs w:val="32"/>
      </w:rPr>
      <w:t>ng</w:t>
    </w:r>
    <w:r w:rsidRPr="00F52428">
      <w:rPr>
        <w:b/>
        <w:color w:val="0000FF"/>
        <w:sz w:val="32"/>
        <w:szCs w:val="32"/>
      </w:rPr>
      <w:t xml:space="preserve"> in Education</w:t>
    </w:r>
    <w:r w:rsidR="0083260E">
      <w:rPr>
        <w:b/>
        <w:color w:val="0000FF"/>
        <w:sz w:val="32"/>
        <w:szCs w:val="32"/>
      </w:rPr>
      <w:t xml:space="preserve"> – A Learning Tour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054A46"/>
    <w:multiLevelType w:val="hybridMultilevel"/>
    <w:tmpl w:val="B194FAC4"/>
    <w:lvl w:ilvl="0" w:tplc="04090003">
      <w:start w:val="1"/>
      <w:numFmt w:val="bullet"/>
      <w:lvlText w:val="•"/>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43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21A42E7"/>
    <w:multiLevelType w:val="hybridMultilevel"/>
    <w:tmpl w:val="A2F63BF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38069AF"/>
    <w:multiLevelType w:val="hybridMultilevel"/>
    <w:tmpl w:val="D42C1BB2"/>
    <w:lvl w:ilvl="0" w:tplc="0409000F">
      <w:start w:val="3"/>
      <w:numFmt w:val="decimal"/>
      <w:lvlText w:val="%1."/>
      <w:lvlJc w:val="left"/>
      <w:pPr>
        <w:ind w:left="360" w:hanging="360"/>
      </w:pPr>
    </w:lvl>
    <w:lvl w:ilvl="1" w:tplc="04090019">
      <w:start w:val="1"/>
      <w:numFmt w:val="lowerLetter"/>
      <w:lvlText w:val="%2."/>
      <w:lvlJc w:val="left"/>
      <w:pPr>
        <w:ind w:left="320" w:hanging="360"/>
      </w:pPr>
    </w:lvl>
    <w:lvl w:ilvl="2" w:tplc="0409001B">
      <w:start w:val="1"/>
      <w:numFmt w:val="lowerRoman"/>
      <w:lvlText w:val="%3."/>
      <w:lvlJc w:val="right"/>
      <w:pPr>
        <w:ind w:left="1040" w:hanging="180"/>
      </w:pPr>
    </w:lvl>
    <w:lvl w:ilvl="3" w:tplc="0409000F">
      <w:start w:val="1"/>
      <w:numFmt w:val="decimal"/>
      <w:lvlText w:val="%4."/>
      <w:lvlJc w:val="left"/>
      <w:pPr>
        <w:ind w:left="1760" w:hanging="360"/>
      </w:pPr>
    </w:lvl>
    <w:lvl w:ilvl="4" w:tplc="04090019" w:tentative="1">
      <w:start w:val="1"/>
      <w:numFmt w:val="lowerLetter"/>
      <w:lvlText w:val="%5."/>
      <w:lvlJc w:val="left"/>
      <w:pPr>
        <w:ind w:left="2480" w:hanging="360"/>
      </w:pPr>
    </w:lvl>
    <w:lvl w:ilvl="5" w:tplc="0409001B" w:tentative="1">
      <w:start w:val="1"/>
      <w:numFmt w:val="lowerRoman"/>
      <w:lvlText w:val="%6."/>
      <w:lvlJc w:val="right"/>
      <w:pPr>
        <w:ind w:left="3200" w:hanging="180"/>
      </w:pPr>
    </w:lvl>
    <w:lvl w:ilvl="6" w:tplc="0409000F" w:tentative="1">
      <w:start w:val="1"/>
      <w:numFmt w:val="decimal"/>
      <w:lvlText w:val="%7."/>
      <w:lvlJc w:val="left"/>
      <w:pPr>
        <w:ind w:left="3920" w:hanging="360"/>
      </w:pPr>
    </w:lvl>
    <w:lvl w:ilvl="7" w:tplc="04090019" w:tentative="1">
      <w:start w:val="1"/>
      <w:numFmt w:val="lowerLetter"/>
      <w:lvlText w:val="%8."/>
      <w:lvlJc w:val="left"/>
      <w:pPr>
        <w:ind w:left="4640" w:hanging="360"/>
      </w:pPr>
    </w:lvl>
    <w:lvl w:ilvl="8" w:tplc="0409001B" w:tentative="1">
      <w:start w:val="1"/>
      <w:numFmt w:val="lowerRoman"/>
      <w:lvlText w:val="%9."/>
      <w:lvlJc w:val="right"/>
      <w:pPr>
        <w:ind w:left="5360" w:hanging="180"/>
      </w:pPr>
    </w:lvl>
  </w:abstractNum>
  <w:abstractNum w:abstractNumId="5">
    <w:nsid w:val="09F77046"/>
    <w:multiLevelType w:val="hybridMultilevel"/>
    <w:tmpl w:val="FCE482AA"/>
    <w:lvl w:ilvl="0" w:tplc="B9EAF17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076F38"/>
    <w:multiLevelType w:val="hybridMultilevel"/>
    <w:tmpl w:val="BA4C75FA"/>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0D8259D3"/>
    <w:multiLevelType w:val="hybridMultilevel"/>
    <w:tmpl w:val="78025550"/>
    <w:lvl w:ilvl="0" w:tplc="0409000F">
      <w:start w:val="3"/>
      <w:numFmt w:val="decimal"/>
      <w:lvlText w:val="%1."/>
      <w:lvlJc w:val="left"/>
      <w:pPr>
        <w:ind w:left="360" w:hanging="360"/>
      </w:pPr>
    </w:lvl>
    <w:lvl w:ilvl="1" w:tplc="04090019">
      <w:start w:val="1"/>
      <w:numFmt w:val="lowerLetter"/>
      <w:lvlText w:val="%2."/>
      <w:lvlJc w:val="left"/>
      <w:pPr>
        <w:ind w:left="320" w:hanging="360"/>
      </w:pPr>
    </w:lvl>
    <w:lvl w:ilvl="2" w:tplc="04090001">
      <w:start w:val="1"/>
      <w:numFmt w:val="bullet"/>
      <w:lvlText w:val=""/>
      <w:lvlJc w:val="left"/>
      <w:pPr>
        <w:ind w:left="1080" w:hanging="360"/>
      </w:pPr>
      <w:rPr>
        <w:rFonts w:ascii="Symbol" w:hAnsi="Symbol" w:hint="default"/>
      </w:rPr>
    </w:lvl>
    <w:lvl w:ilvl="3" w:tplc="04090001">
      <w:start w:val="1"/>
      <w:numFmt w:val="bullet"/>
      <w:lvlText w:val=""/>
      <w:lvlJc w:val="left"/>
      <w:pPr>
        <w:ind w:left="360" w:hanging="360"/>
      </w:pPr>
      <w:rPr>
        <w:rFonts w:ascii="Symbol" w:hAnsi="Symbol" w:hint="default"/>
      </w:rPr>
    </w:lvl>
    <w:lvl w:ilvl="4" w:tplc="04090019">
      <w:start w:val="1"/>
      <w:numFmt w:val="lowerLetter"/>
      <w:lvlText w:val="%5."/>
      <w:lvlJc w:val="left"/>
      <w:pPr>
        <w:ind w:left="2480" w:hanging="360"/>
      </w:pPr>
    </w:lvl>
    <w:lvl w:ilvl="5" w:tplc="0409001B">
      <w:start w:val="1"/>
      <w:numFmt w:val="lowerRoman"/>
      <w:lvlText w:val="%6."/>
      <w:lvlJc w:val="right"/>
      <w:pPr>
        <w:ind w:left="3200" w:hanging="180"/>
      </w:pPr>
    </w:lvl>
    <w:lvl w:ilvl="6" w:tplc="0409000F" w:tentative="1">
      <w:start w:val="1"/>
      <w:numFmt w:val="decimal"/>
      <w:lvlText w:val="%7."/>
      <w:lvlJc w:val="left"/>
      <w:pPr>
        <w:ind w:left="3920" w:hanging="360"/>
      </w:pPr>
    </w:lvl>
    <w:lvl w:ilvl="7" w:tplc="04090019" w:tentative="1">
      <w:start w:val="1"/>
      <w:numFmt w:val="lowerLetter"/>
      <w:lvlText w:val="%8."/>
      <w:lvlJc w:val="left"/>
      <w:pPr>
        <w:ind w:left="4640" w:hanging="360"/>
      </w:pPr>
    </w:lvl>
    <w:lvl w:ilvl="8" w:tplc="0409001B" w:tentative="1">
      <w:start w:val="1"/>
      <w:numFmt w:val="lowerRoman"/>
      <w:lvlText w:val="%9."/>
      <w:lvlJc w:val="right"/>
      <w:pPr>
        <w:ind w:left="5360" w:hanging="180"/>
      </w:pPr>
    </w:lvl>
  </w:abstractNum>
  <w:abstractNum w:abstractNumId="8">
    <w:nsid w:val="0DB75D2E"/>
    <w:multiLevelType w:val="hybridMultilevel"/>
    <w:tmpl w:val="BDDADC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6125626"/>
    <w:multiLevelType w:val="hybridMultilevel"/>
    <w:tmpl w:val="74F69F6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2D4CCC"/>
    <w:multiLevelType w:val="hybridMultilevel"/>
    <w:tmpl w:val="EC2E423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E25D6B"/>
    <w:multiLevelType w:val="hybridMultilevel"/>
    <w:tmpl w:val="462EDB0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E85BC0"/>
    <w:multiLevelType w:val="hybridMultilevel"/>
    <w:tmpl w:val="285E00A0"/>
    <w:lvl w:ilvl="0" w:tplc="0409000F">
      <w:start w:val="5"/>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040" w:hanging="180"/>
      </w:pPr>
    </w:lvl>
    <w:lvl w:ilvl="3" w:tplc="0409000F" w:tentative="1">
      <w:start w:val="1"/>
      <w:numFmt w:val="decimal"/>
      <w:lvlText w:val="%4."/>
      <w:lvlJc w:val="left"/>
      <w:pPr>
        <w:ind w:left="1760" w:hanging="360"/>
      </w:pPr>
    </w:lvl>
    <w:lvl w:ilvl="4" w:tplc="04090019" w:tentative="1">
      <w:start w:val="1"/>
      <w:numFmt w:val="lowerLetter"/>
      <w:lvlText w:val="%5."/>
      <w:lvlJc w:val="left"/>
      <w:pPr>
        <w:ind w:left="2480" w:hanging="360"/>
      </w:pPr>
    </w:lvl>
    <w:lvl w:ilvl="5" w:tplc="0409001B" w:tentative="1">
      <w:start w:val="1"/>
      <w:numFmt w:val="lowerRoman"/>
      <w:lvlText w:val="%6."/>
      <w:lvlJc w:val="right"/>
      <w:pPr>
        <w:ind w:left="3200" w:hanging="180"/>
      </w:pPr>
    </w:lvl>
    <w:lvl w:ilvl="6" w:tplc="0409000F" w:tentative="1">
      <w:start w:val="1"/>
      <w:numFmt w:val="decimal"/>
      <w:lvlText w:val="%7."/>
      <w:lvlJc w:val="left"/>
      <w:pPr>
        <w:ind w:left="3920" w:hanging="360"/>
      </w:pPr>
    </w:lvl>
    <w:lvl w:ilvl="7" w:tplc="04090019" w:tentative="1">
      <w:start w:val="1"/>
      <w:numFmt w:val="lowerLetter"/>
      <w:lvlText w:val="%8."/>
      <w:lvlJc w:val="left"/>
      <w:pPr>
        <w:ind w:left="4640" w:hanging="360"/>
      </w:pPr>
    </w:lvl>
    <w:lvl w:ilvl="8" w:tplc="0409001B" w:tentative="1">
      <w:start w:val="1"/>
      <w:numFmt w:val="lowerRoman"/>
      <w:lvlText w:val="%9."/>
      <w:lvlJc w:val="right"/>
      <w:pPr>
        <w:ind w:left="5360" w:hanging="180"/>
      </w:pPr>
    </w:lvl>
  </w:abstractNum>
  <w:abstractNum w:abstractNumId="13">
    <w:nsid w:val="216965D5"/>
    <w:multiLevelType w:val="hybridMultilevel"/>
    <w:tmpl w:val="C782828E"/>
    <w:lvl w:ilvl="0" w:tplc="04090003">
      <w:start w:val="1"/>
      <w:numFmt w:val="bullet"/>
      <w:lvlText w:val="o"/>
      <w:lvlJc w:val="left"/>
      <w:pPr>
        <w:ind w:left="580" w:hanging="360"/>
      </w:pPr>
      <w:rPr>
        <w:rFonts w:ascii="Courier New" w:hAnsi="Courier New" w:hint="default"/>
      </w:rPr>
    </w:lvl>
    <w:lvl w:ilvl="1" w:tplc="B9EAF170">
      <w:numFmt w:val="bullet"/>
      <w:lvlText w:val=""/>
      <w:lvlJc w:val="left"/>
      <w:pPr>
        <w:ind w:left="1300" w:hanging="360"/>
      </w:pPr>
      <w:rPr>
        <w:rFonts w:ascii="Symbol" w:eastAsiaTheme="minorEastAsia" w:hAnsi="Symbol" w:cstheme="minorBidi" w:hint="default"/>
      </w:rPr>
    </w:lvl>
    <w:lvl w:ilvl="2" w:tplc="04090005">
      <w:start w:val="1"/>
      <w:numFmt w:val="bullet"/>
      <w:lvlText w:val=""/>
      <w:lvlJc w:val="left"/>
      <w:pPr>
        <w:ind w:left="2020" w:hanging="360"/>
      </w:pPr>
      <w:rPr>
        <w:rFonts w:ascii="Wingdings" w:hAnsi="Wingdings" w:hint="default"/>
      </w:rPr>
    </w:lvl>
    <w:lvl w:ilvl="3" w:tplc="04090001">
      <w:start w:val="1"/>
      <w:numFmt w:val="bullet"/>
      <w:lvlText w:val=""/>
      <w:lvlJc w:val="left"/>
      <w:pPr>
        <w:ind w:left="2650" w:hanging="360"/>
      </w:pPr>
      <w:rPr>
        <w:rFonts w:ascii="Symbol" w:hAnsi="Symbol" w:hint="default"/>
      </w:rPr>
    </w:lvl>
    <w:lvl w:ilvl="4" w:tplc="04090003">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4">
    <w:nsid w:val="219F7622"/>
    <w:multiLevelType w:val="hybridMultilevel"/>
    <w:tmpl w:val="81FC07E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CB755A"/>
    <w:multiLevelType w:val="hybridMultilevel"/>
    <w:tmpl w:val="90104F7E"/>
    <w:lvl w:ilvl="0" w:tplc="B9EAF170">
      <w:numFmt w:val="bullet"/>
      <w:lvlText w:val=""/>
      <w:lvlJc w:val="left"/>
      <w:pPr>
        <w:ind w:left="580" w:hanging="360"/>
      </w:pPr>
      <w:rPr>
        <w:rFonts w:ascii="Symbol" w:eastAsiaTheme="minorEastAsia" w:hAnsi="Symbol" w:cstheme="minorBidi" w:hint="default"/>
      </w:rPr>
    </w:lvl>
    <w:lvl w:ilvl="1" w:tplc="B9EAF170">
      <w:numFmt w:val="bullet"/>
      <w:lvlText w:val=""/>
      <w:lvlJc w:val="left"/>
      <w:pPr>
        <w:ind w:left="1300" w:hanging="360"/>
      </w:pPr>
      <w:rPr>
        <w:rFonts w:ascii="Symbol" w:eastAsiaTheme="minorEastAsia" w:hAnsi="Symbol" w:cstheme="minorBidi" w:hint="default"/>
      </w:rPr>
    </w:lvl>
    <w:lvl w:ilvl="2" w:tplc="04090005">
      <w:start w:val="1"/>
      <w:numFmt w:val="bullet"/>
      <w:lvlText w:val=""/>
      <w:lvlJc w:val="left"/>
      <w:pPr>
        <w:ind w:left="2020" w:hanging="360"/>
      </w:pPr>
      <w:rPr>
        <w:rFonts w:ascii="Wingdings" w:hAnsi="Wingdings" w:hint="default"/>
      </w:rPr>
    </w:lvl>
    <w:lvl w:ilvl="3" w:tplc="04090001">
      <w:start w:val="1"/>
      <w:numFmt w:val="bullet"/>
      <w:lvlText w:val=""/>
      <w:lvlJc w:val="left"/>
      <w:pPr>
        <w:ind w:left="2650" w:hanging="360"/>
      </w:pPr>
      <w:rPr>
        <w:rFonts w:ascii="Symbol" w:hAnsi="Symbol" w:hint="default"/>
      </w:rPr>
    </w:lvl>
    <w:lvl w:ilvl="4" w:tplc="04090003">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6">
    <w:nsid w:val="23116B1C"/>
    <w:multiLevelType w:val="hybridMultilevel"/>
    <w:tmpl w:val="A1DE3190"/>
    <w:lvl w:ilvl="0" w:tplc="B9EAF170">
      <w:numFmt w:val="bullet"/>
      <w:lvlText w:val=""/>
      <w:lvlJc w:val="left"/>
      <w:pPr>
        <w:ind w:left="940" w:hanging="360"/>
      </w:pPr>
      <w:rPr>
        <w:rFonts w:ascii="Symbol" w:eastAsiaTheme="minorEastAsia"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56D0A03"/>
    <w:multiLevelType w:val="hybridMultilevel"/>
    <w:tmpl w:val="A47A8EA0"/>
    <w:lvl w:ilvl="0" w:tplc="0409000F">
      <w:start w:val="5"/>
      <w:numFmt w:val="decimal"/>
      <w:lvlText w:val="%1."/>
      <w:lvlJc w:val="left"/>
      <w:pPr>
        <w:ind w:left="360" w:hanging="360"/>
      </w:pPr>
    </w:lvl>
    <w:lvl w:ilvl="1" w:tplc="04090019">
      <w:start w:val="1"/>
      <w:numFmt w:val="lowerLetter"/>
      <w:lvlText w:val="%2."/>
      <w:lvlJc w:val="left"/>
      <w:pPr>
        <w:ind w:left="320" w:hanging="360"/>
      </w:pPr>
    </w:lvl>
    <w:lvl w:ilvl="2" w:tplc="04090001">
      <w:start w:val="1"/>
      <w:numFmt w:val="bullet"/>
      <w:lvlText w:val=""/>
      <w:lvlJc w:val="left"/>
      <w:pPr>
        <w:ind w:left="1080" w:hanging="360"/>
      </w:pPr>
      <w:rPr>
        <w:rFonts w:ascii="Symbol" w:hAnsi="Symbol" w:hint="default"/>
      </w:rPr>
    </w:lvl>
    <w:lvl w:ilvl="3" w:tplc="0409000F" w:tentative="1">
      <w:start w:val="1"/>
      <w:numFmt w:val="decimal"/>
      <w:lvlText w:val="%4."/>
      <w:lvlJc w:val="left"/>
      <w:pPr>
        <w:ind w:left="1760" w:hanging="360"/>
      </w:pPr>
    </w:lvl>
    <w:lvl w:ilvl="4" w:tplc="04090019" w:tentative="1">
      <w:start w:val="1"/>
      <w:numFmt w:val="lowerLetter"/>
      <w:lvlText w:val="%5."/>
      <w:lvlJc w:val="left"/>
      <w:pPr>
        <w:ind w:left="2480" w:hanging="360"/>
      </w:pPr>
    </w:lvl>
    <w:lvl w:ilvl="5" w:tplc="0409001B" w:tentative="1">
      <w:start w:val="1"/>
      <w:numFmt w:val="lowerRoman"/>
      <w:lvlText w:val="%6."/>
      <w:lvlJc w:val="right"/>
      <w:pPr>
        <w:ind w:left="3200" w:hanging="180"/>
      </w:pPr>
    </w:lvl>
    <w:lvl w:ilvl="6" w:tplc="0409000F" w:tentative="1">
      <w:start w:val="1"/>
      <w:numFmt w:val="decimal"/>
      <w:lvlText w:val="%7."/>
      <w:lvlJc w:val="left"/>
      <w:pPr>
        <w:ind w:left="3920" w:hanging="360"/>
      </w:pPr>
    </w:lvl>
    <w:lvl w:ilvl="7" w:tplc="04090019" w:tentative="1">
      <w:start w:val="1"/>
      <w:numFmt w:val="lowerLetter"/>
      <w:lvlText w:val="%8."/>
      <w:lvlJc w:val="left"/>
      <w:pPr>
        <w:ind w:left="4640" w:hanging="360"/>
      </w:pPr>
    </w:lvl>
    <w:lvl w:ilvl="8" w:tplc="0409001B" w:tentative="1">
      <w:start w:val="1"/>
      <w:numFmt w:val="lowerRoman"/>
      <w:lvlText w:val="%9."/>
      <w:lvlJc w:val="right"/>
      <w:pPr>
        <w:ind w:left="5360" w:hanging="180"/>
      </w:pPr>
    </w:lvl>
  </w:abstractNum>
  <w:abstractNum w:abstractNumId="18">
    <w:nsid w:val="34A42587"/>
    <w:multiLevelType w:val="hybridMultilevel"/>
    <w:tmpl w:val="B194FAC4"/>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43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F2957E2"/>
    <w:multiLevelType w:val="hybridMultilevel"/>
    <w:tmpl w:val="60C6F432"/>
    <w:lvl w:ilvl="0" w:tplc="04090001">
      <w:start w:val="3"/>
      <w:numFmt w:val="decimal"/>
      <w:lvlText w:val="%1."/>
      <w:lvlJc w:val="left"/>
      <w:pPr>
        <w:ind w:left="360" w:hanging="360"/>
      </w:pPr>
    </w:lvl>
    <w:lvl w:ilvl="1" w:tplc="04090003">
      <w:start w:val="1"/>
      <w:numFmt w:val="lowerLetter"/>
      <w:lvlText w:val="%2."/>
      <w:lvlJc w:val="left"/>
      <w:pPr>
        <w:ind w:left="320" w:hanging="360"/>
      </w:pPr>
    </w:lvl>
    <w:lvl w:ilvl="2" w:tplc="04090005">
      <w:start w:val="1"/>
      <w:numFmt w:val="bullet"/>
      <w:lvlText w:val=""/>
      <w:lvlJc w:val="left"/>
      <w:pPr>
        <w:ind w:left="1080" w:hanging="360"/>
      </w:pPr>
      <w:rPr>
        <w:rFonts w:ascii="Symbol" w:hAnsi="Symbol" w:hint="default"/>
      </w:rPr>
    </w:lvl>
    <w:lvl w:ilvl="3" w:tplc="04090001">
      <w:start w:val="1"/>
      <w:numFmt w:val="decimal"/>
      <w:lvlText w:val="%4."/>
      <w:lvlJc w:val="left"/>
      <w:pPr>
        <w:ind w:left="1760" w:hanging="360"/>
      </w:pPr>
    </w:lvl>
    <w:lvl w:ilvl="4" w:tplc="04090003" w:tentative="1">
      <w:start w:val="1"/>
      <w:numFmt w:val="lowerLetter"/>
      <w:lvlText w:val="%5."/>
      <w:lvlJc w:val="left"/>
      <w:pPr>
        <w:ind w:left="2480" w:hanging="360"/>
      </w:pPr>
    </w:lvl>
    <w:lvl w:ilvl="5" w:tplc="04090005" w:tentative="1">
      <w:start w:val="1"/>
      <w:numFmt w:val="lowerRoman"/>
      <w:lvlText w:val="%6."/>
      <w:lvlJc w:val="right"/>
      <w:pPr>
        <w:ind w:left="3200" w:hanging="180"/>
      </w:pPr>
    </w:lvl>
    <w:lvl w:ilvl="6" w:tplc="04090001" w:tentative="1">
      <w:start w:val="1"/>
      <w:numFmt w:val="decimal"/>
      <w:lvlText w:val="%7."/>
      <w:lvlJc w:val="left"/>
      <w:pPr>
        <w:ind w:left="3920" w:hanging="360"/>
      </w:pPr>
    </w:lvl>
    <w:lvl w:ilvl="7" w:tplc="04090003" w:tentative="1">
      <w:start w:val="1"/>
      <w:numFmt w:val="lowerLetter"/>
      <w:lvlText w:val="%8."/>
      <w:lvlJc w:val="left"/>
      <w:pPr>
        <w:ind w:left="4640" w:hanging="360"/>
      </w:pPr>
    </w:lvl>
    <w:lvl w:ilvl="8" w:tplc="04090005" w:tentative="1">
      <w:start w:val="1"/>
      <w:numFmt w:val="lowerRoman"/>
      <w:lvlText w:val="%9."/>
      <w:lvlJc w:val="right"/>
      <w:pPr>
        <w:ind w:left="5360" w:hanging="180"/>
      </w:pPr>
    </w:lvl>
  </w:abstractNum>
  <w:abstractNum w:abstractNumId="20">
    <w:nsid w:val="556E292E"/>
    <w:multiLevelType w:val="hybridMultilevel"/>
    <w:tmpl w:val="16868E06"/>
    <w:lvl w:ilvl="0" w:tplc="0409000F">
      <w:start w:val="1"/>
      <w:numFmt w:val="bullet"/>
      <w:lvlText w:val=""/>
      <w:lvlJc w:val="left"/>
      <w:pPr>
        <w:ind w:left="1440" w:hanging="360"/>
      </w:pPr>
      <w:rPr>
        <w:rFonts w:ascii="Symbol" w:hAnsi="Symbol" w:hint="default"/>
      </w:rPr>
    </w:lvl>
    <w:lvl w:ilvl="1" w:tplc="04090019">
      <w:start w:val="1"/>
      <w:numFmt w:val="bullet"/>
      <w:lvlText w:val="o"/>
      <w:lvlJc w:val="left"/>
      <w:pPr>
        <w:ind w:left="2160" w:hanging="360"/>
      </w:pPr>
      <w:rPr>
        <w:rFonts w:ascii="Courier New" w:hAnsi="Courier New" w:hint="default"/>
      </w:rPr>
    </w:lvl>
    <w:lvl w:ilvl="2" w:tplc="04090001"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1">
    <w:nsid w:val="5E024FAB"/>
    <w:multiLevelType w:val="hybridMultilevel"/>
    <w:tmpl w:val="15F6FF78"/>
    <w:lvl w:ilvl="0" w:tplc="04090001">
      <w:start w:val="2"/>
      <w:numFmt w:val="decimal"/>
      <w:lvlText w:val="%1."/>
      <w:lvlJc w:val="left"/>
      <w:pPr>
        <w:ind w:left="360" w:hanging="360"/>
      </w:pPr>
    </w:lvl>
    <w:lvl w:ilvl="1" w:tplc="04090003">
      <w:start w:val="1"/>
      <w:numFmt w:val="lowerLetter"/>
      <w:lvlText w:val="%2."/>
      <w:lvlJc w:val="left"/>
      <w:pPr>
        <w:ind w:left="320" w:hanging="360"/>
      </w:pPr>
    </w:lvl>
    <w:lvl w:ilvl="2" w:tplc="04090005">
      <w:start w:val="1"/>
      <w:numFmt w:val="bullet"/>
      <w:lvlText w:val=""/>
      <w:lvlJc w:val="left"/>
      <w:pPr>
        <w:ind w:left="1080" w:hanging="360"/>
      </w:pPr>
      <w:rPr>
        <w:rFonts w:ascii="Symbol" w:hAnsi="Symbol" w:hint="default"/>
      </w:rPr>
    </w:lvl>
    <w:lvl w:ilvl="3" w:tplc="04090001">
      <w:start w:val="1"/>
      <w:numFmt w:val="decimal"/>
      <w:lvlText w:val="%4."/>
      <w:lvlJc w:val="left"/>
      <w:pPr>
        <w:ind w:left="1760" w:hanging="360"/>
      </w:pPr>
    </w:lvl>
    <w:lvl w:ilvl="4" w:tplc="04090003">
      <w:start w:val="1"/>
      <w:numFmt w:val="lowerLetter"/>
      <w:lvlText w:val="%5."/>
      <w:lvlJc w:val="left"/>
      <w:pPr>
        <w:ind w:left="2480" w:hanging="360"/>
      </w:pPr>
    </w:lvl>
    <w:lvl w:ilvl="5" w:tplc="04090005" w:tentative="1">
      <w:start w:val="1"/>
      <w:numFmt w:val="lowerRoman"/>
      <w:lvlText w:val="%6."/>
      <w:lvlJc w:val="right"/>
      <w:pPr>
        <w:ind w:left="3200" w:hanging="180"/>
      </w:pPr>
    </w:lvl>
    <w:lvl w:ilvl="6" w:tplc="04090001" w:tentative="1">
      <w:start w:val="1"/>
      <w:numFmt w:val="decimal"/>
      <w:lvlText w:val="%7."/>
      <w:lvlJc w:val="left"/>
      <w:pPr>
        <w:ind w:left="3920" w:hanging="360"/>
      </w:pPr>
    </w:lvl>
    <w:lvl w:ilvl="7" w:tplc="04090003" w:tentative="1">
      <w:start w:val="1"/>
      <w:numFmt w:val="lowerLetter"/>
      <w:lvlText w:val="%8."/>
      <w:lvlJc w:val="left"/>
      <w:pPr>
        <w:ind w:left="4640" w:hanging="360"/>
      </w:pPr>
    </w:lvl>
    <w:lvl w:ilvl="8" w:tplc="04090005" w:tentative="1">
      <w:start w:val="1"/>
      <w:numFmt w:val="lowerRoman"/>
      <w:lvlText w:val="%9."/>
      <w:lvlJc w:val="right"/>
      <w:pPr>
        <w:ind w:left="5360" w:hanging="180"/>
      </w:pPr>
    </w:lvl>
  </w:abstractNum>
  <w:abstractNum w:abstractNumId="22">
    <w:nsid w:val="608D4A9C"/>
    <w:multiLevelType w:val="hybridMultilevel"/>
    <w:tmpl w:val="EAE4EC2C"/>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927496B"/>
    <w:multiLevelType w:val="hybridMultilevel"/>
    <w:tmpl w:val="B314A6F4"/>
    <w:lvl w:ilvl="0" w:tplc="B9EAF170">
      <w:numFmt w:val="bullet"/>
      <w:lvlText w:val=""/>
      <w:lvlJc w:val="left"/>
      <w:pPr>
        <w:ind w:left="1440" w:hanging="360"/>
      </w:pPr>
      <w:rPr>
        <w:rFonts w:ascii="Symbol" w:eastAsiaTheme="minorEastAsia"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A2259DB"/>
    <w:multiLevelType w:val="hybridMultilevel"/>
    <w:tmpl w:val="DD441748"/>
    <w:lvl w:ilvl="0" w:tplc="B9EAF170">
      <w:numFmt w:val="bullet"/>
      <w:lvlText w:val=""/>
      <w:lvlJc w:val="left"/>
      <w:pPr>
        <w:ind w:left="940" w:hanging="360"/>
      </w:pPr>
      <w:rPr>
        <w:rFonts w:ascii="Symbol" w:eastAsiaTheme="minorEastAsia" w:hAnsi="Symbol" w:cstheme="minorBidi" w:hint="default"/>
      </w:rPr>
    </w:lvl>
    <w:lvl w:ilvl="1" w:tplc="04090003">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5">
    <w:nsid w:val="6B0D21E6"/>
    <w:multiLevelType w:val="hybridMultilevel"/>
    <w:tmpl w:val="7CA073E0"/>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09E1F90"/>
    <w:multiLevelType w:val="hybridMultilevel"/>
    <w:tmpl w:val="351C0502"/>
    <w:lvl w:ilvl="0" w:tplc="74962F0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Onyx" w:hAnsi="Onyx"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2B676AF"/>
    <w:multiLevelType w:val="hybridMultilevel"/>
    <w:tmpl w:val="AFD06F4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7754D3"/>
    <w:multiLevelType w:val="hybridMultilevel"/>
    <w:tmpl w:val="C166F5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83C5CB5"/>
    <w:multiLevelType w:val="hybridMultilevel"/>
    <w:tmpl w:val="8912D7D6"/>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3">
      <w:start w:val="1"/>
      <w:numFmt w:val="bullet"/>
      <w:lvlText w:val="o"/>
      <w:lvlJc w:val="left"/>
      <w:pPr>
        <w:ind w:left="1800" w:hanging="360"/>
      </w:pPr>
      <w:rPr>
        <w:rFonts w:ascii="Courier New" w:hAnsi="Courier New" w:hint="default"/>
      </w:rPr>
    </w:lvl>
    <w:lvl w:ilvl="3" w:tplc="04090001">
      <w:start w:val="1"/>
      <w:numFmt w:val="bullet"/>
      <w:lvlText w:val=""/>
      <w:lvlJc w:val="left"/>
      <w:pPr>
        <w:ind w:left="243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8EF4D66"/>
    <w:multiLevelType w:val="hybridMultilevel"/>
    <w:tmpl w:val="09648C66"/>
    <w:lvl w:ilvl="0" w:tplc="04090003">
      <w:start w:val="1"/>
      <w:numFmt w:val="bullet"/>
      <w:lvlText w:val="o"/>
      <w:lvlJc w:val="left"/>
      <w:pPr>
        <w:ind w:left="360" w:hanging="360"/>
      </w:pPr>
      <w:rPr>
        <w:rFonts w:ascii="Courier New" w:hAnsi="Courier New" w:hint="default"/>
      </w:rPr>
    </w:lvl>
    <w:lvl w:ilvl="1" w:tplc="B9EAF170">
      <w:numFmt w:val="bullet"/>
      <w:lvlText w:val=""/>
      <w:lvlJc w:val="left"/>
      <w:pPr>
        <w:ind w:left="940" w:hanging="360"/>
      </w:pPr>
      <w:rPr>
        <w:rFonts w:ascii="Symbol" w:eastAsiaTheme="minorEastAsia" w:hAnsi="Symbol" w:cstheme="minorBid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43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96C010D"/>
    <w:multiLevelType w:val="hybridMultilevel"/>
    <w:tmpl w:val="DD606E5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7B7036"/>
    <w:multiLevelType w:val="hybridMultilevel"/>
    <w:tmpl w:val="09C62FBC"/>
    <w:lvl w:ilvl="0" w:tplc="0409000F">
      <w:start w:val="1"/>
      <w:numFmt w:val="bullet"/>
      <w:lvlText w:val=""/>
      <w:lvlJc w:val="left"/>
      <w:pPr>
        <w:ind w:left="1440" w:hanging="360"/>
      </w:pPr>
      <w:rPr>
        <w:rFonts w:ascii="Symbol" w:hAnsi="Symbol" w:hint="default"/>
      </w:rPr>
    </w:lvl>
    <w:lvl w:ilvl="1" w:tplc="04090019">
      <w:start w:val="1"/>
      <w:numFmt w:val="bullet"/>
      <w:lvlText w:val="o"/>
      <w:lvlJc w:val="left"/>
      <w:pPr>
        <w:ind w:left="2160" w:hanging="360"/>
      </w:pPr>
      <w:rPr>
        <w:rFonts w:ascii="Courier New" w:hAnsi="Courier New" w:hint="default"/>
      </w:rPr>
    </w:lvl>
    <w:lvl w:ilvl="2" w:tplc="0409000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hint="default"/>
      </w:rPr>
    </w:lvl>
    <w:lvl w:ilvl="8" w:tplc="0409001B" w:tentative="1">
      <w:start w:val="1"/>
      <w:numFmt w:val="bullet"/>
      <w:lvlText w:val=""/>
      <w:lvlJc w:val="left"/>
      <w:pPr>
        <w:ind w:left="7200" w:hanging="360"/>
      </w:pPr>
      <w:rPr>
        <w:rFonts w:ascii="Wingdings" w:hAnsi="Wingdings" w:hint="default"/>
      </w:rPr>
    </w:lvl>
  </w:abstractNum>
  <w:num w:numId="1">
    <w:abstractNumId w:val="18"/>
  </w:num>
  <w:num w:numId="2">
    <w:abstractNumId w:val="8"/>
  </w:num>
  <w:num w:numId="3">
    <w:abstractNumId w:val="4"/>
  </w:num>
  <w:num w:numId="4">
    <w:abstractNumId w:val="17"/>
  </w:num>
  <w:num w:numId="5">
    <w:abstractNumId w:val="21"/>
  </w:num>
  <w:num w:numId="6">
    <w:abstractNumId w:val="12"/>
  </w:num>
  <w:num w:numId="7">
    <w:abstractNumId w:val="19"/>
  </w:num>
  <w:num w:numId="8">
    <w:abstractNumId w:val="7"/>
  </w:num>
  <w:num w:numId="9">
    <w:abstractNumId w:val="32"/>
  </w:num>
  <w:num w:numId="10">
    <w:abstractNumId w:val="3"/>
  </w:num>
  <w:num w:numId="11">
    <w:abstractNumId w:val="6"/>
  </w:num>
  <w:num w:numId="12">
    <w:abstractNumId w:val="20"/>
  </w:num>
  <w:num w:numId="13">
    <w:abstractNumId w:val="28"/>
  </w:num>
  <w:num w:numId="14">
    <w:abstractNumId w:val="26"/>
  </w:num>
  <w:num w:numId="15">
    <w:abstractNumId w:val="0"/>
  </w:num>
  <w:num w:numId="16">
    <w:abstractNumId w:val="1"/>
  </w:num>
  <w:num w:numId="17">
    <w:abstractNumId w:val="10"/>
  </w:num>
  <w:num w:numId="18">
    <w:abstractNumId w:val="11"/>
  </w:num>
  <w:num w:numId="19">
    <w:abstractNumId w:val="14"/>
  </w:num>
  <w:num w:numId="20">
    <w:abstractNumId w:val="9"/>
  </w:num>
  <w:num w:numId="21">
    <w:abstractNumId w:val="31"/>
  </w:num>
  <w:num w:numId="22">
    <w:abstractNumId w:val="2"/>
  </w:num>
  <w:num w:numId="23">
    <w:abstractNumId w:val="5"/>
  </w:num>
  <w:num w:numId="24">
    <w:abstractNumId w:val="13"/>
  </w:num>
  <w:num w:numId="25">
    <w:abstractNumId w:val="15"/>
  </w:num>
  <w:num w:numId="26">
    <w:abstractNumId w:val="23"/>
  </w:num>
  <w:num w:numId="27">
    <w:abstractNumId w:val="16"/>
  </w:num>
  <w:num w:numId="28">
    <w:abstractNumId w:val="30"/>
  </w:num>
  <w:num w:numId="29">
    <w:abstractNumId w:val="29"/>
  </w:num>
  <w:num w:numId="30">
    <w:abstractNumId w:val="25"/>
  </w:num>
  <w:num w:numId="31">
    <w:abstractNumId w:val="22"/>
  </w:num>
  <w:num w:numId="32">
    <w:abstractNumId w:val="27"/>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031"/>
    <w:rsid w:val="00020216"/>
    <w:rsid w:val="0008089D"/>
    <w:rsid w:val="0008702E"/>
    <w:rsid w:val="000B608C"/>
    <w:rsid w:val="000D7600"/>
    <w:rsid w:val="000F61F1"/>
    <w:rsid w:val="000F7954"/>
    <w:rsid w:val="00177031"/>
    <w:rsid w:val="00185806"/>
    <w:rsid w:val="001863AC"/>
    <w:rsid w:val="001A0E3A"/>
    <w:rsid w:val="001A2ED5"/>
    <w:rsid w:val="00307719"/>
    <w:rsid w:val="0035503C"/>
    <w:rsid w:val="003D4748"/>
    <w:rsid w:val="00465107"/>
    <w:rsid w:val="00536F6B"/>
    <w:rsid w:val="005574DE"/>
    <w:rsid w:val="00594A29"/>
    <w:rsid w:val="005B58DD"/>
    <w:rsid w:val="005D48F3"/>
    <w:rsid w:val="005E2BDD"/>
    <w:rsid w:val="0060359E"/>
    <w:rsid w:val="00607319"/>
    <w:rsid w:val="0067527E"/>
    <w:rsid w:val="00681657"/>
    <w:rsid w:val="006978DE"/>
    <w:rsid w:val="006B6D9A"/>
    <w:rsid w:val="0071766A"/>
    <w:rsid w:val="007449D0"/>
    <w:rsid w:val="00771F74"/>
    <w:rsid w:val="007B785B"/>
    <w:rsid w:val="007D6AF7"/>
    <w:rsid w:val="0083260E"/>
    <w:rsid w:val="0087142D"/>
    <w:rsid w:val="008C3C8F"/>
    <w:rsid w:val="008F20B8"/>
    <w:rsid w:val="0093407F"/>
    <w:rsid w:val="00997DE9"/>
    <w:rsid w:val="009D3A6F"/>
    <w:rsid w:val="00A026DF"/>
    <w:rsid w:val="00A13586"/>
    <w:rsid w:val="00AA291F"/>
    <w:rsid w:val="00B229F4"/>
    <w:rsid w:val="00B508BC"/>
    <w:rsid w:val="00B53DA9"/>
    <w:rsid w:val="00BC1899"/>
    <w:rsid w:val="00BD61CF"/>
    <w:rsid w:val="00C50ED1"/>
    <w:rsid w:val="00CC7F4F"/>
    <w:rsid w:val="00D1116C"/>
    <w:rsid w:val="00DA4C60"/>
    <w:rsid w:val="00DE3715"/>
    <w:rsid w:val="00DE5526"/>
    <w:rsid w:val="00E429A2"/>
    <w:rsid w:val="00E46CAC"/>
    <w:rsid w:val="00EA5261"/>
    <w:rsid w:val="00EE6382"/>
    <w:rsid w:val="00F060E5"/>
    <w:rsid w:val="00F47657"/>
    <w:rsid w:val="00F52428"/>
    <w:rsid w:val="00FA5A16"/>
    <w:rsid w:val="00FF16FE"/>
    <w:rsid w:val="00FF21E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57DF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177031"/>
  </w:style>
  <w:style w:type="paragraph" w:styleId="Heading3">
    <w:name w:val="heading 3"/>
    <w:next w:val="Normal"/>
    <w:link w:val="Heading3Char"/>
    <w:unhideWhenUsed/>
    <w:qFormat/>
    <w:rsid w:val="00177031"/>
    <w:pPr>
      <w:keepNext/>
      <w:spacing w:after="0" w:line="480" w:lineRule="auto"/>
      <w:outlineLvl w:val="2"/>
    </w:pPr>
    <w:rPr>
      <w:rFonts w:ascii="Times New Roman" w:eastAsiaTheme="majorEastAsia" w:hAnsi="Times New Roman" w:cstheme="majorBidi"/>
      <w:b/>
      <w:bCs/>
      <w:szCs w:val="26"/>
    </w:rPr>
  </w:style>
  <w:style w:type="paragraph" w:styleId="Heading4">
    <w:name w:val="heading 4"/>
    <w:basedOn w:val="Normal"/>
    <w:next w:val="Normal"/>
    <w:link w:val="Heading4Char"/>
    <w:unhideWhenUsed/>
    <w:qFormat/>
    <w:rsid w:val="00177031"/>
    <w:pPr>
      <w:widowControl w:val="0"/>
      <w:spacing w:after="0" w:line="480" w:lineRule="auto"/>
      <w:ind w:firstLine="720"/>
      <w:outlineLvl w:val="3"/>
    </w:pPr>
    <w:rPr>
      <w:rFonts w:ascii="Times New Roman" w:eastAsia="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77031"/>
    <w:rPr>
      <w:rFonts w:ascii="Times New Roman" w:eastAsiaTheme="majorEastAsia" w:hAnsi="Times New Roman" w:cstheme="majorBidi"/>
      <w:b/>
      <w:bCs/>
      <w:szCs w:val="26"/>
    </w:rPr>
  </w:style>
  <w:style w:type="character" w:customStyle="1" w:styleId="Heading4Char">
    <w:name w:val="Heading 4 Char"/>
    <w:basedOn w:val="DefaultParagraphFont"/>
    <w:link w:val="Heading4"/>
    <w:rsid w:val="00177031"/>
    <w:rPr>
      <w:rFonts w:ascii="Times New Roman" w:eastAsia="Times New Roman" w:hAnsi="Times New Roman"/>
      <w:b/>
    </w:rPr>
  </w:style>
  <w:style w:type="paragraph" w:styleId="ListParagraph">
    <w:name w:val="List Paragraph"/>
    <w:basedOn w:val="Normal"/>
    <w:uiPriority w:val="34"/>
    <w:qFormat/>
    <w:rsid w:val="00177031"/>
    <w:pPr>
      <w:ind w:left="720"/>
      <w:contextualSpacing/>
    </w:pPr>
  </w:style>
  <w:style w:type="character" w:styleId="Hyperlink">
    <w:name w:val="Hyperlink"/>
    <w:basedOn w:val="DefaultParagraphFont"/>
    <w:rsid w:val="00177031"/>
    <w:rPr>
      <w:color w:val="0000FF" w:themeColor="hyperlink"/>
      <w:u w:val="single"/>
    </w:rPr>
  </w:style>
  <w:style w:type="paragraph" w:styleId="Footer">
    <w:name w:val="footer"/>
    <w:basedOn w:val="Normal"/>
    <w:link w:val="FooterChar"/>
    <w:rsid w:val="00177031"/>
    <w:pPr>
      <w:tabs>
        <w:tab w:val="center" w:pos="4320"/>
        <w:tab w:val="right" w:pos="8640"/>
      </w:tabs>
      <w:spacing w:after="0"/>
    </w:pPr>
  </w:style>
  <w:style w:type="character" w:customStyle="1" w:styleId="FooterChar">
    <w:name w:val="Footer Char"/>
    <w:basedOn w:val="DefaultParagraphFont"/>
    <w:link w:val="Footer"/>
    <w:rsid w:val="00177031"/>
  </w:style>
  <w:style w:type="character" w:styleId="PageNumber">
    <w:name w:val="page number"/>
    <w:basedOn w:val="DefaultParagraphFont"/>
    <w:rsid w:val="00177031"/>
  </w:style>
  <w:style w:type="paragraph" w:customStyle="1" w:styleId="APANormalnoindent">
    <w:name w:val="APA Normal no indent"/>
    <w:basedOn w:val="Normal"/>
    <w:link w:val="APANormalnoindentChar"/>
    <w:qFormat/>
    <w:rsid w:val="00177031"/>
    <w:pPr>
      <w:widowControl w:val="0"/>
      <w:spacing w:after="0" w:line="480" w:lineRule="auto"/>
    </w:pPr>
    <w:rPr>
      <w:rFonts w:ascii="Times New Roman" w:eastAsia="Times New Roman" w:hAnsi="Times New Roman" w:cs="Times New Roman"/>
    </w:rPr>
  </w:style>
  <w:style w:type="character" w:customStyle="1" w:styleId="APANormalnoindentChar">
    <w:name w:val="APA Normal no indent Char"/>
    <w:basedOn w:val="DefaultParagraphFont"/>
    <w:link w:val="APANormalnoindent"/>
    <w:rsid w:val="00177031"/>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0B608C"/>
    <w:rPr>
      <w:color w:val="800080" w:themeColor="followedHyperlink"/>
      <w:u w:val="single"/>
    </w:rPr>
  </w:style>
  <w:style w:type="paragraph" w:customStyle="1" w:styleId="Default">
    <w:name w:val="Default"/>
    <w:rsid w:val="00771F74"/>
    <w:pPr>
      <w:widowControl w:val="0"/>
      <w:autoSpaceDE w:val="0"/>
      <w:autoSpaceDN w:val="0"/>
      <w:adjustRightInd w:val="0"/>
      <w:spacing w:after="0"/>
    </w:pPr>
    <w:rPr>
      <w:rFonts w:ascii="Times New Roman" w:hAnsi="Times New Roman" w:cs="Times New Roman"/>
      <w:color w:val="000000"/>
    </w:rPr>
  </w:style>
  <w:style w:type="paragraph" w:styleId="Header">
    <w:name w:val="header"/>
    <w:basedOn w:val="Normal"/>
    <w:link w:val="HeaderChar"/>
    <w:rsid w:val="00F52428"/>
    <w:pPr>
      <w:tabs>
        <w:tab w:val="center" w:pos="4320"/>
        <w:tab w:val="right" w:pos="8640"/>
      </w:tabs>
      <w:spacing w:after="0"/>
    </w:pPr>
  </w:style>
  <w:style w:type="character" w:customStyle="1" w:styleId="HeaderChar">
    <w:name w:val="Header Char"/>
    <w:basedOn w:val="DefaultParagraphFont"/>
    <w:link w:val="Header"/>
    <w:rsid w:val="00F524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177031"/>
  </w:style>
  <w:style w:type="paragraph" w:styleId="Heading3">
    <w:name w:val="heading 3"/>
    <w:next w:val="Normal"/>
    <w:link w:val="Heading3Char"/>
    <w:unhideWhenUsed/>
    <w:qFormat/>
    <w:rsid w:val="00177031"/>
    <w:pPr>
      <w:keepNext/>
      <w:spacing w:after="0" w:line="480" w:lineRule="auto"/>
      <w:outlineLvl w:val="2"/>
    </w:pPr>
    <w:rPr>
      <w:rFonts w:ascii="Times New Roman" w:eastAsiaTheme="majorEastAsia" w:hAnsi="Times New Roman" w:cstheme="majorBidi"/>
      <w:b/>
      <w:bCs/>
      <w:szCs w:val="26"/>
    </w:rPr>
  </w:style>
  <w:style w:type="paragraph" w:styleId="Heading4">
    <w:name w:val="heading 4"/>
    <w:basedOn w:val="Normal"/>
    <w:next w:val="Normal"/>
    <w:link w:val="Heading4Char"/>
    <w:unhideWhenUsed/>
    <w:qFormat/>
    <w:rsid w:val="00177031"/>
    <w:pPr>
      <w:widowControl w:val="0"/>
      <w:spacing w:after="0" w:line="480" w:lineRule="auto"/>
      <w:ind w:firstLine="720"/>
      <w:outlineLvl w:val="3"/>
    </w:pPr>
    <w:rPr>
      <w:rFonts w:ascii="Times New Roman" w:eastAsia="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77031"/>
    <w:rPr>
      <w:rFonts w:ascii="Times New Roman" w:eastAsiaTheme="majorEastAsia" w:hAnsi="Times New Roman" w:cstheme="majorBidi"/>
      <w:b/>
      <w:bCs/>
      <w:szCs w:val="26"/>
    </w:rPr>
  </w:style>
  <w:style w:type="character" w:customStyle="1" w:styleId="Heading4Char">
    <w:name w:val="Heading 4 Char"/>
    <w:basedOn w:val="DefaultParagraphFont"/>
    <w:link w:val="Heading4"/>
    <w:rsid w:val="00177031"/>
    <w:rPr>
      <w:rFonts w:ascii="Times New Roman" w:eastAsia="Times New Roman" w:hAnsi="Times New Roman"/>
      <w:b/>
    </w:rPr>
  </w:style>
  <w:style w:type="paragraph" w:styleId="ListParagraph">
    <w:name w:val="List Paragraph"/>
    <w:basedOn w:val="Normal"/>
    <w:uiPriority w:val="34"/>
    <w:qFormat/>
    <w:rsid w:val="00177031"/>
    <w:pPr>
      <w:ind w:left="720"/>
      <w:contextualSpacing/>
    </w:pPr>
  </w:style>
  <w:style w:type="character" w:styleId="Hyperlink">
    <w:name w:val="Hyperlink"/>
    <w:basedOn w:val="DefaultParagraphFont"/>
    <w:rsid w:val="00177031"/>
    <w:rPr>
      <w:color w:val="0000FF" w:themeColor="hyperlink"/>
      <w:u w:val="single"/>
    </w:rPr>
  </w:style>
  <w:style w:type="paragraph" w:styleId="Footer">
    <w:name w:val="footer"/>
    <w:basedOn w:val="Normal"/>
    <w:link w:val="FooterChar"/>
    <w:rsid w:val="00177031"/>
    <w:pPr>
      <w:tabs>
        <w:tab w:val="center" w:pos="4320"/>
        <w:tab w:val="right" w:pos="8640"/>
      </w:tabs>
      <w:spacing w:after="0"/>
    </w:pPr>
  </w:style>
  <w:style w:type="character" w:customStyle="1" w:styleId="FooterChar">
    <w:name w:val="Footer Char"/>
    <w:basedOn w:val="DefaultParagraphFont"/>
    <w:link w:val="Footer"/>
    <w:rsid w:val="00177031"/>
  </w:style>
  <w:style w:type="character" w:styleId="PageNumber">
    <w:name w:val="page number"/>
    <w:basedOn w:val="DefaultParagraphFont"/>
    <w:rsid w:val="00177031"/>
  </w:style>
  <w:style w:type="paragraph" w:customStyle="1" w:styleId="APANormalnoindent">
    <w:name w:val="APA Normal no indent"/>
    <w:basedOn w:val="Normal"/>
    <w:link w:val="APANormalnoindentChar"/>
    <w:qFormat/>
    <w:rsid w:val="00177031"/>
    <w:pPr>
      <w:widowControl w:val="0"/>
      <w:spacing w:after="0" w:line="480" w:lineRule="auto"/>
    </w:pPr>
    <w:rPr>
      <w:rFonts w:ascii="Times New Roman" w:eastAsia="Times New Roman" w:hAnsi="Times New Roman" w:cs="Times New Roman"/>
    </w:rPr>
  </w:style>
  <w:style w:type="character" w:customStyle="1" w:styleId="APANormalnoindentChar">
    <w:name w:val="APA Normal no indent Char"/>
    <w:basedOn w:val="DefaultParagraphFont"/>
    <w:link w:val="APANormalnoindent"/>
    <w:rsid w:val="00177031"/>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0B608C"/>
    <w:rPr>
      <w:color w:val="800080" w:themeColor="followedHyperlink"/>
      <w:u w:val="single"/>
    </w:rPr>
  </w:style>
  <w:style w:type="paragraph" w:customStyle="1" w:styleId="Default">
    <w:name w:val="Default"/>
    <w:rsid w:val="00771F74"/>
    <w:pPr>
      <w:widowControl w:val="0"/>
      <w:autoSpaceDE w:val="0"/>
      <w:autoSpaceDN w:val="0"/>
      <w:adjustRightInd w:val="0"/>
      <w:spacing w:after="0"/>
    </w:pPr>
    <w:rPr>
      <w:rFonts w:ascii="Times New Roman" w:hAnsi="Times New Roman" w:cs="Times New Roman"/>
      <w:color w:val="000000"/>
    </w:rPr>
  </w:style>
  <w:style w:type="paragraph" w:styleId="Header">
    <w:name w:val="header"/>
    <w:basedOn w:val="Normal"/>
    <w:link w:val="HeaderChar"/>
    <w:rsid w:val="00F52428"/>
    <w:pPr>
      <w:tabs>
        <w:tab w:val="center" w:pos="4320"/>
        <w:tab w:val="right" w:pos="8640"/>
      </w:tabs>
      <w:spacing w:after="0"/>
    </w:pPr>
  </w:style>
  <w:style w:type="character" w:customStyle="1" w:styleId="HeaderChar">
    <w:name w:val="Header Char"/>
    <w:basedOn w:val="DefaultParagraphFont"/>
    <w:link w:val="Header"/>
    <w:rsid w:val="00F52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2.spokaneschools.org/ProfessionalLearning/Initiatives/InstructionalCoaching/ICResources/27School-BasedCoaching.pdf" TargetMode="External"/><Relationship Id="rId20" Type="http://schemas.openxmlformats.org/officeDocument/2006/relationships/hyperlink" Target="http://www.tandf.co.uk/journals/rcoa" TargetMode="External"/><Relationship Id="rId21" Type="http://schemas.openxmlformats.org/officeDocument/2006/relationships/hyperlink" Target="http://www.lab.brown.edu/pubs/pd/TL_Coaching_Lit_Review.pdf"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alliance.brown.edu" TargetMode="External"/><Relationship Id="rId11" Type="http://schemas.openxmlformats.org/officeDocument/2006/relationships/hyperlink" Target="http://www.lab.brown.edu/pubs/pd/TL_Coaching_Lit_Review.pdf" TargetMode="External"/><Relationship Id="rId12" Type="http://schemas.openxmlformats.org/officeDocument/2006/relationships/hyperlink" Target="http://www.amazon.com/Reflective-Educators-Guide-Professional-Development/dp/1412955807" TargetMode="External"/><Relationship Id="rId13" Type="http://schemas.openxmlformats.org/officeDocument/2006/relationships/hyperlink" Target="http://www.coachingoncall.com/coaching-services/creating-a-coaching-culture" TargetMode="External"/><Relationship Id="rId14" Type="http://schemas.openxmlformats.org/officeDocument/2006/relationships/hyperlink" Target="http://www.integrativeleadershipgroup.com/corporate-services/developing-a-coaching-culture/" TargetMode="External"/><Relationship Id="rId15" Type="http://schemas.openxmlformats.org/officeDocument/2006/relationships/hyperlink" Target="http://www.centerforcsri.org/files/CenterIssueBriefSept07Coaching.pdf" TargetMode="External"/><Relationship Id="rId16" Type="http://schemas.openxmlformats.org/officeDocument/2006/relationships/hyperlink" Target="http://www.wabccoaches.com/bcw/2005_v1_i1/feature.html" TargetMode="External"/><Relationship Id="rId17" Type="http://schemas.openxmlformats.org/officeDocument/2006/relationships/hyperlink" Target="http://www.briefcoachingsolutions.com/tag/education/" TargetMode="External"/><Relationship Id="rId18" Type="http://schemas.openxmlformats.org/officeDocument/2006/relationships/hyperlink" Target="http://www.educatiionnext.org" TargetMode="External"/><Relationship Id="rId19" Type="http://schemas.openxmlformats.org/officeDocument/2006/relationships/hyperlink" Target="http://www.alliance.brown.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21BD3-A1FA-8441-9E4B-B268ECF94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1932</TotalTime>
  <Pages>10</Pages>
  <Words>2543</Words>
  <Characters>14501</Characters>
  <Application>Microsoft Macintosh Word</Application>
  <DocSecurity>0</DocSecurity>
  <Lines>120</Lines>
  <Paragraphs>34</Paragraphs>
  <ScaleCrop>false</ScaleCrop>
  <Company/>
  <LinksUpToDate>false</LinksUpToDate>
  <CharactersWithSpaces>17010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Marino</dc:creator>
  <cp:keywords/>
  <dc:description/>
  <cp:lastModifiedBy>Patricia Marino</cp:lastModifiedBy>
  <cp:revision>3</cp:revision>
  <cp:lastPrinted>2011-10-23T20:25:00Z</cp:lastPrinted>
  <dcterms:created xsi:type="dcterms:W3CDTF">2011-10-12T02:20:00Z</dcterms:created>
  <dcterms:modified xsi:type="dcterms:W3CDTF">2016-01-05T12:59:00Z</dcterms:modified>
</cp:coreProperties>
</file>